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A2DD" w14:textId="77777777" w:rsidR="00423698" w:rsidRPr="00481012" w:rsidRDefault="00423698" w:rsidP="00423698">
      <w:pPr>
        <w:spacing w:after="3" w:line="248" w:lineRule="auto"/>
        <w:ind w:left="10" w:hanging="10"/>
        <w:jc w:val="left"/>
        <w:rPr>
          <w:rFonts w:ascii="Times New Roman" w:eastAsia="Times New Roman" w:hAnsi="Times New Roman" w:cs="Times New Roman"/>
          <w:color w:val="000000"/>
          <w:sz w:val="22"/>
          <w:lang w:val="en" w:eastAsia="en"/>
        </w:rPr>
      </w:pPr>
      <w:r w:rsidRPr="00481012">
        <w:rPr>
          <w:rFonts w:ascii="Times New Roman" w:eastAsia="Times New Roman" w:hAnsi="Times New Roman" w:cs="Times New Roman"/>
          <w:color w:val="000000"/>
          <w:sz w:val="22"/>
          <w:lang w:val="en" w:eastAsia="en"/>
        </w:rPr>
        <w:t xml:space="preserve">Office/Contact: University Marketing and Communications </w:t>
      </w:r>
    </w:p>
    <w:p w14:paraId="03D80846" w14:textId="0A390652" w:rsidR="00481012" w:rsidRDefault="00423698" w:rsidP="00481012">
      <w:pPr>
        <w:spacing w:after="3" w:line="248" w:lineRule="auto"/>
        <w:ind w:left="10" w:hanging="10"/>
        <w:jc w:val="left"/>
        <w:rPr>
          <w:rFonts w:ascii="Times New Roman" w:eastAsia="Times New Roman" w:hAnsi="Times New Roman" w:cs="Times New Roman"/>
          <w:color w:val="000000"/>
          <w:sz w:val="22"/>
          <w:lang w:val="en" w:eastAsia="en"/>
        </w:rPr>
      </w:pPr>
      <w:r w:rsidRPr="00481012">
        <w:rPr>
          <w:rFonts w:ascii="Times New Roman" w:eastAsia="Times New Roman" w:hAnsi="Times New Roman" w:cs="Times New Roman"/>
          <w:color w:val="000000"/>
          <w:sz w:val="22"/>
          <w:lang w:val="en" w:eastAsia="en"/>
        </w:rPr>
        <w:t xml:space="preserve">Source: </w:t>
      </w:r>
      <w:r w:rsidR="00AD6F92" w:rsidRPr="00481012">
        <w:rPr>
          <w:rFonts w:ascii="Times New Roman" w:eastAsia="Times New Roman" w:hAnsi="Times New Roman" w:cs="Times New Roman"/>
          <w:color w:val="000000"/>
          <w:sz w:val="22"/>
          <w:lang w:val="en" w:eastAsia="en"/>
        </w:rPr>
        <w:t>SDBOR Polic</w:t>
      </w:r>
      <w:r w:rsidR="00481012">
        <w:rPr>
          <w:rFonts w:ascii="Times New Roman" w:eastAsia="Times New Roman" w:hAnsi="Times New Roman" w:cs="Times New Roman"/>
          <w:color w:val="000000"/>
          <w:sz w:val="22"/>
          <w:lang w:val="en" w:eastAsia="en"/>
        </w:rPr>
        <w:t>ies</w:t>
      </w:r>
      <w:r w:rsidR="00AD6F92" w:rsidRPr="00AC0998">
        <w:rPr>
          <w:rFonts w:ascii="Times New Roman" w:eastAsia="Times New Roman" w:hAnsi="Times New Roman" w:cs="Times New Roman"/>
          <w:color w:val="000000"/>
          <w:sz w:val="22"/>
          <w:lang w:val="en" w:eastAsia="en"/>
        </w:rPr>
        <w:t xml:space="preserve"> 1.7.6</w:t>
      </w:r>
      <w:r w:rsidR="00481012">
        <w:rPr>
          <w:rFonts w:ascii="Times New Roman" w:eastAsia="Times New Roman" w:hAnsi="Times New Roman" w:cs="Times New Roman"/>
          <w:color w:val="000000"/>
          <w:sz w:val="22"/>
          <w:lang w:val="en" w:eastAsia="en"/>
        </w:rPr>
        <w:t xml:space="preserve"> and </w:t>
      </w:r>
      <w:r w:rsidRPr="00481012">
        <w:rPr>
          <w:rFonts w:ascii="Times New Roman" w:eastAsia="Times New Roman" w:hAnsi="Times New Roman" w:cs="Times New Roman"/>
          <w:color w:val="000000"/>
          <w:sz w:val="22"/>
          <w:lang w:val="en" w:eastAsia="en"/>
        </w:rPr>
        <w:t>7</w:t>
      </w:r>
      <w:r w:rsidR="00AD6F92" w:rsidRPr="00481012">
        <w:rPr>
          <w:rFonts w:ascii="Times New Roman" w:eastAsia="Times New Roman" w:hAnsi="Times New Roman" w:cs="Times New Roman"/>
          <w:color w:val="000000"/>
          <w:sz w:val="22"/>
          <w:lang w:val="en" w:eastAsia="en"/>
        </w:rPr>
        <w:t>.</w:t>
      </w:r>
      <w:r w:rsidRPr="00481012">
        <w:rPr>
          <w:rFonts w:ascii="Times New Roman" w:eastAsia="Times New Roman" w:hAnsi="Times New Roman" w:cs="Times New Roman"/>
          <w:color w:val="000000"/>
          <w:sz w:val="22"/>
          <w:lang w:val="en" w:eastAsia="en"/>
        </w:rPr>
        <w:t xml:space="preserve">1; </w:t>
      </w:r>
      <w:r w:rsidR="00BE4BD1" w:rsidRPr="00481012">
        <w:rPr>
          <w:rFonts w:ascii="Times New Roman" w:eastAsia="Times New Roman" w:hAnsi="Times New Roman" w:cs="Times New Roman"/>
          <w:color w:val="000000"/>
          <w:sz w:val="22"/>
          <w:lang w:val="en" w:eastAsia="en"/>
        </w:rPr>
        <w:t>University Polic</w:t>
      </w:r>
      <w:r w:rsidR="00481012">
        <w:rPr>
          <w:rFonts w:ascii="Times New Roman" w:eastAsia="Times New Roman" w:hAnsi="Times New Roman" w:cs="Times New Roman"/>
          <w:color w:val="000000"/>
          <w:sz w:val="22"/>
          <w:lang w:val="en" w:eastAsia="en"/>
        </w:rPr>
        <w:t>ies</w:t>
      </w:r>
      <w:r w:rsidR="00BE4BD1" w:rsidRPr="00AC0998">
        <w:rPr>
          <w:rFonts w:ascii="Times New Roman" w:eastAsia="Times New Roman" w:hAnsi="Times New Roman" w:cs="Times New Roman"/>
          <w:color w:val="000000"/>
          <w:sz w:val="22"/>
          <w:lang w:val="en" w:eastAsia="en"/>
        </w:rPr>
        <w:t xml:space="preserve"> 3:10</w:t>
      </w:r>
      <w:r w:rsidR="00481012">
        <w:rPr>
          <w:rFonts w:ascii="Times New Roman" w:eastAsia="Times New Roman" w:hAnsi="Times New Roman" w:cs="Times New Roman"/>
          <w:color w:val="000000"/>
          <w:sz w:val="22"/>
          <w:lang w:val="en" w:eastAsia="en"/>
        </w:rPr>
        <w:t>, 7:10, 7:12 and 9:3</w:t>
      </w:r>
    </w:p>
    <w:p w14:paraId="1B95C862" w14:textId="48B43049" w:rsidR="00423698" w:rsidRDefault="00481012" w:rsidP="00481012">
      <w:pPr>
        <w:spacing w:after="3" w:line="248" w:lineRule="auto"/>
        <w:ind w:left="10" w:hanging="10"/>
        <w:jc w:val="left"/>
        <w:rPr>
          <w:rFonts w:ascii="Times New Roman" w:eastAsia="Times New Roman" w:hAnsi="Times New Roman" w:cs="Times New Roman"/>
          <w:color w:val="000000"/>
          <w:sz w:val="22"/>
          <w:lang w:val="en" w:eastAsia="en"/>
        </w:rPr>
      </w:pPr>
      <w:r>
        <w:rPr>
          <w:rFonts w:ascii="Times New Roman" w:eastAsia="Times New Roman" w:hAnsi="Times New Roman" w:cs="Times New Roman"/>
          <w:color w:val="000000"/>
          <w:sz w:val="22"/>
          <w:lang w:val="en" w:eastAsia="en"/>
        </w:rPr>
        <w:t xml:space="preserve">Link: </w:t>
      </w:r>
      <w:hyperlink r:id="rId8" w:history="1">
        <w:r w:rsidRPr="00EB687D">
          <w:rPr>
            <w:rStyle w:val="Hyperlink"/>
            <w:rFonts w:ascii="Times New Roman" w:eastAsia="Times New Roman" w:hAnsi="Times New Roman" w:cs="Times New Roman"/>
            <w:sz w:val="22"/>
            <w:lang w:val="en" w:eastAsia="en"/>
          </w:rPr>
          <w:t>https://sdbor.edu/policy/</w:t>
        </w:r>
      </w:hyperlink>
      <w:r>
        <w:rPr>
          <w:rFonts w:ascii="Times New Roman" w:eastAsia="Times New Roman" w:hAnsi="Times New Roman" w:cs="Times New Roman"/>
          <w:color w:val="000000"/>
          <w:sz w:val="22"/>
          <w:lang w:val="en" w:eastAsia="en"/>
        </w:rPr>
        <w:t xml:space="preserve">; </w:t>
      </w:r>
      <w:hyperlink r:id="rId9" w:history="1">
        <w:r w:rsidRPr="00EB687D">
          <w:rPr>
            <w:rStyle w:val="Hyperlink"/>
            <w:rFonts w:ascii="Times New Roman" w:eastAsia="Times New Roman" w:hAnsi="Times New Roman" w:cs="Times New Roman"/>
            <w:sz w:val="22"/>
            <w:lang w:val="en" w:eastAsia="en"/>
          </w:rPr>
          <w:t>https://www.sdstate.edu/sites/default/files/file-archive/2019-01/Student%20Organizations.pdf</w:t>
        </w:r>
      </w:hyperlink>
      <w:r>
        <w:rPr>
          <w:rFonts w:ascii="Times New Roman" w:eastAsia="Times New Roman" w:hAnsi="Times New Roman" w:cs="Times New Roman"/>
          <w:color w:val="000000"/>
          <w:sz w:val="22"/>
          <w:lang w:val="en" w:eastAsia="en"/>
        </w:rPr>
        <w:t xml:space="preserve">; </w:t>
      </w:r>
      <w:hyperlink r:id="rId10" w:history="1">
        <w:r w:rsidRPr="00EB687D">
          <w:rPr>
            <w:rStyle w:val="Hyperlink"/>
            <w:rFonts w:ascii="Times New Roman" w:eastAsia="Times New Roman" w:hAnsi="Times New Roman" w:cs="Times New Roman"/>
            <w:sz w:val="22"/>
            <w:lang w:val="en" w:eastAsia="en"/>
          </w:rPr>
          <w:t>https://www.sdstate.edu/sites/default/files/2017-09/user_account_creation_management.pdf</w:t>
        </w:r>
      </w:hyperlink>
      <w:r>
        <w:rPr>
          <w:rFonts w:ascii="Times New Roman" w:eastAsia="Times New Roman" w:hAnsi="Times New Roman" w:cs="Times New Roman"/>
          <w:color w:val="000000"/>
          <w:sz w:val="22"/>
          <w:lang w:val="en" w:eastAsia="en"/>
        </w:rPr>
        <w:t xml:space="preserve">; </w:t>
      </w:r>
      <w:hyperlink r:id="rId11" w:history="1">
        <w:r w:rsidRPr="00EB687D">
          <w:rPr>
            <w:rStyle w:val="Hyperlink"/>
            <w:rFonts w:ascii="Times New Roman" w:eastAsia="Times New Roman" w:hAnsi="Times New Roman" w:cs="Times New Roman"/>
            <w:sz w:val="22"/>
            <w:lang w:val="en" w:eastAsia="en"/>
          </w:rPr>
          <w:t>https://www.sdstate.edu/sites/default/files/2017-09/technology_purchases.pdf</w:t>
        </w:r>
      </w:hyperlink>
      <w:r>
        <w:rPr>
          <w:rFonts w:ascii="Times New Roman" w:eastAsia="Times New Roman" w:hAnsi="Times New Roman" w:cs="Times New Roman"/>
          <w:color w:val="000000"/>
          <w:sz w:val="22"/>
          <w:lang w:val="en" w:eastAsia="en"/>
        </w:rPr>
        <w:t xml:space="preserve">; </w:t>
      </w:r>
      <w:hyperlink r:id="rId12" w:history="1">
        <w:r w:rsidRPr="00EB687D">
          <w:rPr>
            <w:rStyle w:val="Hyperlink"/>
            <w:rFonts w:ascii="Times New Roman" w:eastAsia="Times New Roman" w:hAnsi="Times New Roman" w:cs="Times New Roman"/>
            <w:sz w:val="22"/>
            <w:lang w:val="en" w:eastAsia="en"/>
          </w:rPr>
          <w:t>https://www.sdstate.edu/sites/default/files/policies/upload/Trademarks.pdf</w:t>
        </w:r>
      </w:hyperlink>
      <w:r>
        <w:rPr>
          <w:rFonts w:ascii="Times New Roman" w:eastAsia="Times New Roman" w:hAnsi="Times New Roman" w:cs="Times New Roman"/>
          <w:color w:val="000000"/>
          <w:sz w:val="22"/>
          <w:lang w:val="en" w:eastAsia="en"/>
        </w:rPr>
        <w:t xml:space="preserve"> </w:t>
      </w:r>
    </w:p>
    <w:p w14:paraId="3AE7B28C" w14:textId="0954CC3D" w:rsidR="00B94519" w:rsidRPr="00B94519" w:rsidRDefault="00B94519" w:rsidP="00423698">
      <w:pPr>
        <w:pBdr>
          <w:bottom w:val="single" w:sz="12" w:space="1" w:color="auto"/>
        </w:pBdr>
        <w:spacing w:after="67" w:line="259" w:lineRule="auto"/>
        <w:ind w:left="-5" w:hanging="10"/>
        <w:jc w:val="left"/>
        <w:rPr>
          <w:rFonts w:ascii="Times New Roman" w:eastAsia="Times New Roman" w:hAnsi="Times New Roman" w:cs="Times New Roman"/>
          <w:color w:val="000000"/>
          <w:sz w:val="22"/>
          <w:lang w:val="en" w:eastAsia="en"/>
        </w:rPr>
      </w:pPr>
      <w:r>
        <w:rPr>
          <w:rFonts w:ascii="Times New Roman" w:eastAsia="Times New Roman" w:hAnsi="Times New Roman" w:cs="Times New Roman"/>
          <w:color w:val="000000"/>
          <w:sz w:val="22"/>
          <w:lang w:val="en" w:eastAsia="en"/>
        </w:rPr>
        <w:t xml:space="preserve">Associated Resources: </w:t>
      </w:r>
      <w:hyperlink r:id="rId13" w:history="1">
        <w:r w:rsidR="00481012" w:rsidRPr="004F6C0A">
          <w:rPr>
            <w:rStyle w:val="Hyperlink"/>
            <w:rFonts w:ascii="Times New Roman" w:eastAsia="Times New Roman" w:hAnsi="Times New Roman" w:cs="Times New Roman"/>
            <w:sz w:val="22"/>
            <w:szCs w:val="22"/>
            <w:lang w:val="en" w:eastAsia="en"/>
          </w:rPr>
          <w:t>University Graphic Identity Standards</w:t>
        </w:r>
      </w:hyperlink>
      <w:r w:rsidR="00841839" w:rsidRPr="004F6C0A">
        <w:rPr>
          <w:rFonts w:ascii="Times New Roman" w:hAnsi="Times New Roman" w:cs="Times New Roman"/>
          <w:sz w:val="22"/>
          <w:szCs w:val="22"/>
        </w:rPr>
        <w:t>;</w:t>
      </w:r>
      <w:r w:rsidR="00A42A58" w:rsidRPr="004F6C0A">
        <w:rPr>
          <w:rFonts w:ascii="Times New Roman" w:hAnsi="Times New Roman" w:cs="Times New Roman"/>
          <w:sz w:val="22"/>
          <w:szCs w:val="22"/>
        </w:rPr>
        <w:t xml:space="preserve"> </w:t>
      </w:r>
      <w:hyperlink r:id="rId14" w:history="1">
        <w:r w:rsidR="00481012" w:rsidRPr="004F6C0A">
          <w:rPr>
            <w:rStyle w:val="Hyperlink"/>
            <w:rFonts w:ascii="Times New Roman" w:hAnsi="Times New Roman" w:cs="Times New Roman"/>
            <w:sz w:val="22"/>
            <w:szCs w:val="22"/>
          </w:rPr>
          <w:t xml:space="preserve">University </w:t>
        </w:r>
        <w:r w:rsidR="00DE564A" w:rsidRPr="004F6C0A">
          <w:rPr>
            <w:rStyle w:val="Hyperlink"/>
            <w:rFonts w:ascii="Times New Roman" w:hAnsi="Times New Roman" w:cs="Times New Roman"/>
            <w:sz w:val="22"/>
            <w:szCs w:val="22"/>
          </w:rPr>
          <w:t xml:space="preserve">Brand </w:t>
        </w:r>
        <w:r w:rsidR="00DE564A" w:rsidRPr="00AC0998">
          <w:rPr>
            <w:rStyle w:val="Hyperlink"/>
            <w:sz w:val="22"/>
            <w:szCs w:val="22"/>
          </w:rPr>
          <w:t>Toolbox</w:t>
        </w:r>
      </w:hyperlink>
    </w:p>
    <w:p w14:paraId="0E0192DC" w14:textId="77777777" w:rsidR="00423698" w:rsidRPr="00423698" w:rsidRDefault="00423698" w:rsidP="00423698">
      <w:pPr>
        <w:pBdr>
          <w:bottom w:val="single" w:sz="12" w:space="1" w:color="auto"/>
        </w:pBdr>
        <w:spacing w:after="67" w:line="259" w:lineRule="auto"/>
        <w:ind w:left="-5" w:hanging="10"/>
        <w:jc w:val="left"/>
        <w:rPr>
          <w:rFonts w:ascii="Times New Roman" w:eastAsia="Times New Roman" w:hAnsi="Times New Roman" w:cs="Times New Roman"/>
          <w:color w:val="000000"/>
          <w:sz w:val="22"/>
          <w:lang w:val="en" w:eastAsia="en"/>
        </w:rPr>
      </w:pPr>
    </w:p>
    <w:p w14:paraId="02335CDD" w14:textId="77777777" w:rsidR="00423698" w:rsidRPr="00423698" w:rsidRDefault="00423698" w:rsidP="00423698">
      <w:pPr>
        <w:spacing w:after="15" w:line="259" w:lineRule="auto"/>
        <w:ind w:left="11" w:right="5" w:hanging="10"/>
        <w:jc w:val="center"/>
        <w:rPr>
          <w:rFonts w:ascii="Times New Roman" w:eastAsia="Times New Roman" w:hAnsi="Times New Roman" w:cs="Times New Roman"/>
          <w:color w:val="000000"/>
          <w:sz w:val="22"/>
          <w:lang w:val="en" w:eastAsia="en"/>
        </w:rPr>
      </w:pPr>
      <w:r w:rsidRPr="00423698">
        <w:rPr>
          <w:rFonts w:ascii="Times New Roman" w:eastAsia="Times New Roman" w:hAnsi="Times New Roman" w:cs="Times New Roman"/>
          <w:b/>
          <w:color w:val="000000"/>
          <w:sz w:val="22"/>
          <w:lang w:val="en" w:eastAsia="en"/>
        </w:rPr>
        <w:t xml:space="preserve">SOUTH DAKOTA STATE UNIVERSITY </w:t>
      </w:r>
    </w:p>
    <w:p w14:paraId="077E33E0" w14:textId="77777777" w:rsidR="00423698" w:rsidRPr="00423698" w:rsidRDefault="00423698" w:rsidP="00423698">
      <w:pPr>
        <w:spacing w:after="15" w:line="259" w:lineRule="auto"/>
        <w:ind w:left="11" w:hanging="10"/>
        <w:jc w:val="center"/>
        <w:rPr>
          <w:rFonts w:ascii="Times New Roman" w:eastAsia="Times New Roman" w:hAnsi="Times New Roman" w:cs="Times New Roman"/>
          <w:color w:val="000000"/>
          <w:sz w:val="22"/>
          <w:lang w:val="en" w:eastAsia="en"/>
        </w:rPr>
      </w:pPr>
      <w:r w:rsidRPr="00423698">
        <w:rPr>
          <w:rFonts w:ascii="Times New Roman" w:eastAsia="Times New Roman" w:hAnsi="Times New Roman" w:cs="Times New Roman"/>
          <w:b/>
          <w:color w:val="000000"/>
          <w:sz w:val="22"/>
          <w:lang w:val="en" w:eastAsia="en"/>
        </w:rPr>
        <w:t xml:space="preserve">Policy and Procedure Manual </w:t>
      </w:r>
    </w:p>
    <w:p w14:paraId="0F98C497" w14:textId="77777777" w:rsidR="00423698" w:rsidRPr="00423698" w:rsidRDefault="00423698" w:rsidP="00423698">
      <w:pPr>
        <w:spacing w:after="9" w:line="259" w:lineRule="auto"/>
        <w:ind w:left="55"/>
        <w:jc w:val="center"/>
        <w:rPr>
          <w:rFonts w:ascii="Times New Roman" w:eastAsia="Times New Roman" w:hAnsi="Times New Roman" w:cs="Times New Roman"/>
          <w:color w:val="000000"/>
          <w:sz w:val="22"/>
          <w:lang w:val="en" w:eastAsia="en"/>
        </w:rPr>
      </w:pPr>
      <w:r w:rsidRPr="00423698">
        <w:rPr>
          <w:rFonts w:ascii="Times New Roman" w:eastAsia="Times New Roman" w:hAnsi="Times New Roman" w:cs="Times New Roman"/>
          <w:b/>
          <w:color w:val="000000"/>
          <w:sz w:val="22"/>
          <w:lang w:val="en" w:eastAsia="en"/>
        </w:rPr>
        <w:t xml:space="preserve"> </w:t>
      </w:r>
    </w:p>
    <w:p w14:paraId="72BA7F67" w14:textId="7D3A58BA" w:rsidR="00423698" w:rsidRPr="00423698" w:rsidRDefault="00423698" w:rsidP="00423698">
      <w:pPr>
        <w:spacing w:after="3" w:line="248" w:lineRule="auto"/>
        <w:ind w:left="10" w:hanging="10"/>
        <w:jc w:val="left"/>
        <w:rPr>
          <w:rFonts w:ascii="Times New Roman" w:eastAsia="Times New Roman" w:hAnsi="Times New Roman" w:cs="Times New Roman"/>
          <w:color w:val="000000"/>
          <w:sz w:val="22"/>
          <w:lang w:val="en" w:eastAsia="en"/>
        </w:rPr>
      </w:pPr>
      <w:r w:rsidRPr="00423698">
        <w:rPr>
          <w:rFonts w:ascii="Times New Roman" w:eastAsia="Times New Roman" w:hAnsi="Times New Roman" w:cs="Times New Roman"/>
          <w:color w:val="000000"/>
          <w:sz w:val="22"/>
          <w:lang w:val="en" w:eastAsia="en"/>
        </w:rPr>
        <w:t xml:space="preserve">SUBJECT: </w:t>
      </w:r>
      <w:r>
        <w:rPr>
          <w:rFonts w:ascii="Times New Roman" w:eastAsia="Times New Roman" w:hAnsi="Times New Roman" w:cs="Times New Roman"/>
          <w:color w:val="000000"/>
          <w:sz w:val="22"/>
          <w:lang w:val="en" w:eastAsia="en"/>
        </w:rPr>
        <w:t>Communications and Branding</w:t>
      </w:r>
      <w:r w:rsidRPr="00423698">
        <w:rPr>
          <w:rFonts w:ascii="Times New Roman" w:eastAsia="Times New Roman" w:hAnsi="Times New Roman" w:cs="Times New Roman"/>
          <w:color w:val="000000"/>
          <w:sz w:val="22"/>
          <w:lang w:val="en" w:eastAsia="en"/>
        </w:rPr>
        <w:t xml:space="preserve"> </w:t>
      </w:r>
    </w:p>
    <w:p w14:paraId="3377AB0F" w14:textId="77777777" w:rsidR="00423698" w:rsidRDefault="00423698" w:rsidP="00423698">
      <w:pPr>
        <w:spacing w:after="27" w:line="248" w:lineRule="auto"/>
        <w:ind w:left="10" w:hanging="10"/>
        <w:jc w:val="left"/>
        <w:rPr>
          <w:rFonts w:ascii="Times New Roman" w:eastAsia="Times New Roman" w:hAnsi="Times New Roman" w:cs="Times New Roman"/>
          <w:color w:val="000000"/>
          <w:sz w:val="22"/>
          <w:lang w:val="en" w:eastAsia="en"/>
        </w:rPr>
      </w:pPr>
      <w:r w:rsidRPr="00423698">
        <w:rPr>
          <w:rFonts w:ascii="Times New Roman" w:eastAsia="Times New Roman" w:hAnsi="Times New Roman" w:cs="Times New Roman"/>
          <w:color w:val="000000"/>
          <w:sz w:val="22"/>
          <w:lang w:val="en" w:eastAsia="en"/>
        </w:rPr>
        <w:t xml:space="preserve">NUMBER: </w:t>
      </w:r>
      <w:r>
        <w:rPr>
          <w:rFonts w:ascii="Times New Roman" w:eastAsia="Times New Roman" w:hAnsi="Times New Roman" w:cs="Times New Roman"/>
          <w:color w:val="000000"/>
          <w:sz w:val="22"/>
          <w:lang w:val="en" w:eastAsia="en"/>
        </w:rPr>
        <w:t>__________</w:t>
      </w:r>
    </w:p>
    <w:p w14:paraId="021FBBD9" w14:textId="77777777" w:rsidR="00423698" w:rsidRDefault="00423698" w:rsidP="00423698">
      <w:pPr>
        <w:pBdr>
          <w:bottom w:val="single" w:sz="12" w:space="1" w:color="auto"/>
        </w:pBdr>
        <w:spacing w:after="27" w:line="248" w:lineRule="auto"/>
        <w:ind w:left="10" w:hanging="10"/>
        <w:jc w:val="left"/>
        <w:rPr>
          <w:rFonts w:ascii="Times New Roman" w:eastAsia="Times New Roman" w:hAnsi="Times New Roman" w:cs="Times New Roman"/>
          <w:color w:val="000000"/>
          <w:sz w:val="22"/>
          <w:lang w:val="en" w:eastAsia="en"/>
        </w:rPr>
      </w:pPr>
    </w:p>
    <w:p w14:paraId="79B11917" w14:textId="77777777" w:rsidR="00481012" w:rsidRDefault="00481012" w:rsidP="00BC12D9">
      <w:pPr>
        <w:pStyle w:val="ListParagraph"/>
        <w:spacing w:after="27" w:line="248" w:lineRule="auto"/>
        <w:jc w:val="left"/>
        <w:rPr>
          <w:rFonts w:ascii="Times New Roman" w:eastAsia="Times New Roman" w:hAnsi="Times New Roman" w:cs="Times New Roman"/>
          <w:color w:val="000000"/>
          <w:sz w:val="22"/>
          <w:lang w:val="en" w:eastAsia="en"/>
        </w:rPr>
      </w:pPr>
    </w:p>
    <w:p w14:paraId="15E4F2D6" w14:textId="413DC4BB" w:rsidR="00423698" w:rsidRPr="00BC12D9" w:rsidRDefault="00423698" w:rsidP="00423698">
      <w:pPr>
        <w:pStyle w:val="ListParagraph"/>
        <w:numPr>
          <w:ilvl w:val="0"/>
          <w:numId w:val="31"/>
        </w:numPr>
        <w:spacing w:after="27" w:line="248" w:lineRule="auto"/>
        <w:jc w:val="left"/>
        <w:rPr>
          <w:rFonts w:asciiTheme="minorHAnsi" w:eastAsia="Times New Roman" w:hAnsiTheme="minorHAnsi" w:cstheme="minorHAnsi"/>
          <w:color w:val="000000"/>
          <w:sz w:val="22"/>
          <w:szCs w:val="22"/>
          <w:lang w:val="en" w:eastAsia="en"/>
        </w:rPr>
      </w:pPr>
      <w:r w:rsidRPr="00BC12D9">
        <w:rPr>
          <w:rFonts w:asciiTheme="minorHAnsi" w:eastAsia="Times New Roman" w:hAnsiTheme="minorHAnsi" w:cstheme="minorHAnsi"/>
          <w:color w:val="000000"/>
          <w:sz w:val="22"/>
          <w:szCs w:val="22"/>
          <w:lang w:val="en" w:eastAsia="en"/>
        </w:rPr>
        <w:t>Purpose</w:t>
      </w:r>
    </w:p>
    <w:p w14:paraId="20527997" w14:textId="77777777" w:rsidR="00423698" w:rsidRPr="00BC12D9" w:rsidRDefault="00423698" w:rsidP="00423698">
      <w:pPr>
        <w:pStyle w:val="ListParagraph"/>
        <w:spacing w:after="27" w:line="248" w:lineRule="auto"/>
        <w:jc w:val="left"/>
        <w:rPr>
          <w:rFonts w:asciiTheme="minorHAnsi" w:eastAsia="Times New Roman" w:hAnsiTheme="minorHAnsi" w:cstheme="minorHAnsi"/>
          <w:color w:val="000000"/>
          <w:sz w:val="22"/>
          <w:szCs w:val="22"/>
          <w:lang w:val="en" w:eastAsia="en"/>
        </w:rPr>
      </w:pPr>
    </w:p>
    <w:p w14:paraId="6691CBDB" w14:textId="435B3BAB" w:rsidR="0006650D" w:rsidRPr="00BC12D9" w:rsidRDefault="00727BEC" w:rsidP="0006650D">
      <w:pPr>
        <w:pStyle w:val="ListParagraph"/>
        <w:spacing w:after="27" w:line="248" w:lineRule="auto"/>
        <w:jc w:val="left"/>
        <w:rPr>
          <w:rFonts w:asciiTheme="minorHAnsi" w:hAnsiTheme="minorHAnsi" w:cstheme="minorHAnsi"/>
          <w:bCs/>
          <w:sz w:val="22"/>
          <w:szCs w:val="22"/>
        </w:rPr>
      </w:pPr>
      <w:r w:rsidRPr="00BC12D9">
        <w:rPr>
          <w:rFonts w:asciiTheme="minorHAnsi" w:hAnsiTheme="minorHAnsi" w:cstheme="minorHAnsi"/>
          <w:bCs/>
          <w:sz w:val="22"/>
          <w:szCs w:val="22"/>
        </w:rPr>
        <w:t>T</w:t>
      </w:r>
      <w:r w:rsidR="0006650D" w:rsidRPr="00BC12D9">
        <w:rPr>
          <w:rFonts w:asciiTheme="minorHAnsi" w:hAnsiTheme="minorHAnsi" w:cstheme="minorHAnsi"/>
          <w:bCs/>
          <w:sz w:val="22"/>
          <w:szCs w:val="22"/>
        </w:rPr>
        <w:t>his polic</w:t>
      </w:r>
      <w:r w:rsidR="002D340C" w:rsidRPr="00BC12D9">
        <w:rPr>
          <w:rFonts w:asciiTheme="minorHAnsi" w:hAnsiTheme="minorHAnsi" w:cstheme="minorHAnsi"/>
          <w:bCs/>
          <w:sz w:val="22"/>
          <w:szCs w:val="22"/>
        </w:rPr>
        <w:t>y</w:t>
      </w:r>
      <w:r w:rsidR="0006650D" w:rsidRPr="00BC12D9">
        <w:rPr>
          <w:rFonts w:asciiTheme="minorHAnsi" w:hAnsiTheme="minorHAnsi" w:cstheme="minorHAnsi"/>
          <w:bCs/>
          <w:sz w:val="22"/>
          <w:szCs w:val="22"/>
        </w:rPr>
        <w:t xml:space="preserve"> and its procedures set forth the</w:t>
      </w:r>
      <w:r w:rsidR="006F5603" w:rsidRPr="00BC12D9">
        <w:rPr>
          <w:rFonts w:asciiTheme="minorHAnsi" w:hAnsiTheme="minorHAnsi" w:cstheme="minorHAnsi"/>
          <w:bCs/>
          <w:sz w:val="22"/>
          <w:szCs w:val="22"/>
        </w:rPr>
        <w:t xml:space="preserve"> University </w:t>
      </w:r>
      <w:r w:rsidR="0006650D" w:rsidRPr="00BC12D9">
        <w:rPr>
          <w:rFonts w:asciiTheme="minorHAnsi" w:hAnsiTheme="minorHAnsi" w:cstheme="minorHAnsi"/>
          <w:bCs/>
          <w:sz w:val="22"/>
          <w:szCs w:val="22"/>
        </w:rPr>
        <w:t xml:space="preserve">protocols </w:t>
      </w:r>
      <w:r w:rsidR="00423698" w:rsidRPr="00BC12D9">
        <w:rPr>
          <w:rFonts w:asciiTheme="minorHAnsi" w:hAnsiTheme="minorHAnsi" w:cstheme="minorHAnsi"/>
          <w:bCs/>
          <w:sz w:val="22"/>
          <w:szCs w:val="22"/>
        </w:rPr>
        <w:t>implement</w:t>
      </w:r>
      <w:r w:rsidR="0006650D" w:rsidRPr="00BC12D9">
        <w:rPr>
          <w:rFonts w:asciiTheme="minorHAnsi" w:hAnsiTheme="minorHAnsi" w:cstheme="minorHAnsi"/>
          <w:bCs/>
          <w:sz w:val="22"/>
          <w:szCs w:val="22"/>
        </w:rPr>
        <w:t>ing</w:t>
      </w:r>
      <w:r w:rsidR="00423698" w:rsidRPr="00BC12D9">
        <w:rPr>
          <w:rFonts w:asciiTheme="minorHAnsi" w:hAnsiTheme="minorHAnsi" w:cstheme="minorHAnsi"/>
          <w:bCs/>
          <w:sz w:val="22"/>
          <w:szCs w:val="22"/>
        </w:rPr>
        <w:t xml:space="preserve"> </w:t>
      </w:r>
      <w:r w:rsidR="00A02410">
        <w:rPr>
          <w:rFonts w:asciiTheme="minorHAnsi" w:hAnsiTheme="minorHAnsi" w:cstheme="minorHAnsi"/>
          <w:bCs/>
          <w:sz w:val="22"/>
          <w:szCs w:val="22"/>
        </w:rPr>
        <w:t xml:space="preserve">the </w:t>
      </w:r>
      <w:r w:rsidR="00423698" w:rsidRPr="00BC12D9">
        <w:rPr>
          <w:rFonts w:asciiTheme="minorHAnsi" w:hAnsiTheme="minorHAnsi" w:cstheme="minorHAnsi"/>
          <w:bCs/>
          <w:sz w:val="22"/>
          <w:szCs w:val="22"/>
        </w:rPr>
        <w:t xml:space="preserve">SDBOR Communications and Branding Policy 1.7.6 </w:t>
      </w:r>
      <w:r w:rsidR="0006650D" w:rsidRPr="00BC12D9">
        <w:rPr>
          <w:rFonts w:asciiTheme="minorHAnsi" w:hAnsiTheme="minorHAnsi" w:cstheme="minorHAnsi"/>
          <w:bCs/>
          <w:sz w:val="22"/>
          <w:szCs w:val="22"/>
        </w:rPr>
        <w:t>that</w:t>
      </w:r>
      <w:r w:rsidR="00423698" w:rsidRPr="00BC12D9">
        <w:rPr>
          <w:rFonts w:asciiTheme="minorHAnsi" w:hAnsiTheme="minorHAnsi" w:cstheme="minorHAnsi"/>
          <w:bCs/>
          <w:sz w:val="22"/>
          <w:szCs w:val="22"/>
        </w:rPr>
        <w:t xml:space="preserve"> </w:t>
      </w:r>
      <w:r w:rsidR="00D21DD2" w:rsidRPr="00BC12D9">
        <w:rPr>
          <w:rFonts w:asciiTheme="minorHAnsi" w:hAnsiTheme="minorHAnsi" w:cstheme="minorHAnsi"/>
          <w:bCs/>
          <w:sz w:val="22"/>
          <w:szCs w:val="22"/>
        </w:rPr>
        <w:t xml:space="preserve">requires the University to set </w:t>
      </w:r>
      <w:r w:rsidRPr="00BC12D9">
        <w:rPr>
          <w:rFonts w:asciiTheme="minorHAnsi" w:hAnsiTheme="minorHAnsi" w:cstheme="minorHAnsi"/>
          <w:bCs/>
          <w:sz w:val="22"/>
          <w:szCs w:val="22"/>
        </w:rPr>
        <w:t xml:space="preserve">standards </w:t>
      </w:r>
      <w:r w:rsidR="007472E0" w:rsidRPr="00BC12D9">
        <w:rPr>
          <w:rFonts w:asciiTheme="minorHAnsi" w:hAnsiTheme="minorHAnsi" w:cstheme="minorHAnsi"/>
          <w:bCs/>
          <w:sz w:val="22"/>
          <w:szCs w:val="22"/>
        </w:rPr>
        <w:t xml:space="preserve">and expectations </w:t>
      </w:r>
      <w:r w:rsidRPr="00BC12D9">
        <w:rPr>
          <w:rFonts w:asciiTheme="minorHAnsi" w:hAnsiTheme="minorHAnsi" w:cstheme="minorHAnsi"/>
          <w:bCs/>
          <w:sz w:val="22"/>
          <w:szCs w:val="22"/>
        </w:rPr>
        <w:t xml:space="preserve">for </w:t>
      </w:r>
      <w:r w:rsidR="00423698" w:rsidRPr="00BC12D9">
        <w:rPr>
          <w:rFonts w:asciiTheme="minorHAnsi" w:hAnsiTheme="minorHAnsi" w:cstheme="minorHAnsi"/>
          <w:bCs/>
          <w:sz w:val="22"/>
          <w:szCs w:val="22"/>
        </w:rPr>
        <w:t>University</w:t>
      </w:r>
      <w:r w:rsidRPr="00BC12D9">
        <w:rPr>
          <w:rFonts w:asciiTheme="minorHAnsi" w:hAnsiTheme="minorHAnsi" w:cstheme="minorHAnsi"/>
          <w:bCs/>
          <w:sz w:val="22"/>
          <w:szCs w:val="22"/>
        </w:rPr>
        <w:t xml:space="preserve"> communications and </w:t>
      </w:r>
      <w:r w:rsidR="00C4137C" w:rsidRPr="00BC12D9">
        <w:rPr>
          <w:rFonts w:asciiTheme="minorHAnsi" w:hAnsiTheme="minorHAnsi" w:cstheme="minorHAnsi"/>
          <w:bCs/>
          <w:sz w:val="22"/>
          <w:szCs w:val="22"/>
        </w:rPr>
        <w:t>direct</w:t>
      </w:r>
      <w:r w:rsidR="00DD2217" w:rsidRPr="00BC12D9">
        <w:rPr>
          <w:rFonts w:asciiTheme="minorHAnsi" w:hAnsiTheme="minorHAnsi" w:cstheme="minorHAnsi"/>
          <w:bCs/>
          <w:sz w:val="22"/>
          <w:szCs w:val="22"/>
        </w:rPr>
        <w:t>s</w:t>
      </w:r>
      <w:r w:rsidR="00C4137C" w:rsidRPr="00BC12D9">
        <w:rPr>
          <w:rFonts w:asciiTheme="minorHAnsi" w:hAnsiTheme="minorHAnsi" w:cstheme="minorHAnsi"/>
          <w:bCs/>
          <w:sz w:val="22"/>
          <w:szCs w:val="22"/>
        </w:rPr>
        <w:t xml:space="preserve"> </w:t>
      </w:r>
      <w:r w:rsidR="00AD6F92" w:rsidRPr="00BC12D9">
        <w:rPr>
          <w:rFonts w:asciiTheme="minorHAnsi" w:hAnsiTheme="minorHAnsi" w:cstheme="minorHAnsi"/>
          <w:bCs/>
          <w:sz w:val="22"/>
          <w:szCs w:val="22"/>
        </w:rPr>
        <w:t xml:space="preserve">the creation of </w:t>
      </w:r>
      <w:r w:rsidRPr="00BC12D9">
        <w:rPr>
          <w:rFonts w:asciiTheme="minorHAnsi" w:hAnsiTheme="minorHAnsi" w:cstheme="minorHAnsi"/>
          <w:bCs/>
          <w:sz w:val="22"/>
          <w:szCs w:val="22"/>
        </w:rPr>
        <w:t>brand management</w:t>
      </w:r>
      <w:r w:rsidR="00AD6F92" w:rsidRPr="00BC12D9">
        <w:rPr>
          <w:rFonts w:asciiTheme="minorHAnsi" w:hAnsiTheme="minorHAnsi" w:cstheme="minorHAnsi"/>
          <w:bCs/>
          <w:sz w:val="22"/>
          <w:szCs w:val="22"/>
        </w:rPr>
        <w:t xml:space="preserve"> standards</w:t>
      </w:r>
      <w:r w:rsidRPr="00BC12D9">
        <w:rPr>
          <w:rFonts w:asciiTheme="minorHAnsi" w:hAnsiTheme="minorHAnsi" w:cstheme="minorHAnsi"/>
          <w:bCs/>
          <w:sz w:val="22"/>
          <w:szCs w:val="22"/>
        </w:rPr>
        <w:t xml:space="preserve"> to</w:t>
      </w:r>
      <w:r w:rsidR="007472E0" w:rsidRPr="00BC12D9">
        <w:rPr>
          <w:rFonts w:asciiTheme="minorHAnsi" w:hAnsiTheme="minorHAnsi" w:cstheme="minorHAnsi"/>
          <w:bCs/>
          <w:sz w:val="22"/>
          <w:szCs w:val="22"/>
        </w:rPr>
        <w:t xml:space="preserve"> preserve and protect a cohesive message and image</w:t>
      </w:r>
      <w:r w:rsidR="005A3872" w:rsidRPr="00BC12D9">
        <w:rPr>
          <w:rFonts w:asciiTheme="minorHAnsi" w:hAnsiTheme="minorHAnsi" w:cstheme="minorHAnsi"/>
          <w:bCs/>
          <w:sz w:val="22"/>
          <w:szCs w:val="22"/>
        </w:rPr>
        <w:t>.</w:t>
      </w:r>
    </w:p>
    <w:p w14:paraId="2C14BB5E" w14:textId="77777777" w:rsidR="0006650D" w:rsidRPr="00BC12D9" w:rsidRDefault="0006650D" w:rsidP="0006650D">
      <w:pPr>
        <w:pStyle w:val="ListParagraph"/>
        <w:spacing w:after="27" w:line="248" w:lineRule="auto"/>
        <w:jc w:val="left"/>
        <w:rPr>
          <w:rFonts w:asciiTheme="minorHAnsi" w:hAnsiTheme="minorHAnsi" w:cstheme="minorHAnsi"/>
          <w:bCs/>
          <w:sz w:val="22"/>
          <w:szCs w:val="22"/>
        </w:rPr>
      </w:pPr>
    </w:p>
    <w:p w14:paraId="55B89D62" w14:textId="77777777" w:rsidR="00BD3044" w:rsidRPr="00A02410" w:rsidRDefault="00BD3044" w:rsidP="0006650D">
      <w:pPr>
        <w:pStyle w:val="ListParagraph"/>
        <w:numPr>
          <w:ilvl w:val="0"/>
          <w:numId w:val="31"/>
        </w:numPr>
        <w:spacing w:after="27" w:line="248" w:lineRule="auto"/>
        <w:jc w:val="left"/>
        <w:rPr>
          <w:rFonts w:asciiTheme="minorHAnsi" w:hAnsiTheme="minorHAnsi" w:cstheme="minorHAnsi"/>
          <w:sz w:val="22"/>
          <w:szCs w:val="22"/>
        </w:rPr>
      </w:pPr>
      <w:r w:rsidRPr="00BC12D9">
        <w:rPr>
          <w:rFonts w:asciiTheme="minorHAnsi" w:hAnsiTheme="minorHAnsi" w:cstheme="minorHAnsi"/>
          <w:bCs/>
          <w:sz w:val="22"/>
          <w:szCs w:val="22"/>
        </w:rPr>
        <w:t>Definitions</w:t>
      </w:r>
    </w:p>
    <w:p w14:paraId="66FBD90A" w14:textId="77777777" w:rsidR="00A02410" w:rsidRPr="00BC12D9" w:rsidRDefault="00A02410" w:rsidP="00A02410">
      <w:pPr>
        <w:pStyle w:val="ListParagraph"/>
        <w:spacing w:after="27" w:line="248" w:lineRule="auto"/>
        <w:jc w:val="left"/>
        <w:rPr>
          <w:rFonts w:asciiTheme="minorHAnsi" w:hAnsiTheme="minorHAnsi" w:cstheme="minorHAnsi"/>
          <w:sz w:val="22"/>
          <w:szCs w:val="22"/>
        </w:rPr>
      </w:pPr>
    </w:p>
    <w:p w14:paraId="61ED153D" w14:textId="194BE870" w:rsidR="001D01FA" w:rsidRPr="00A02410" w:rsidRDefault="0006650D" w:rsidP="00BD3044">
      <w:pPr>
        <w:pStyle w:val="ListParagraph"/>
        <w:numPr>
          <w:ilvl w:val="1"/>
          <w:numId w:val="31"/>
        </w:numPr>
        <w:spacing w:after="27" w:line="248" w:lineRule="auto"/>
        <w:jc w:val="left"/>
        <w:rPr>
          <w:rFonts w:asciiTheme="minorHAnsi" w:hAnsiTheme="minorHAnsi" w:cstheme="minorHAnsi"/>
          <w:sz w:val="22"/>
          <w:szCs w:val="22"/>
        </w:rPr>
      </w:pPr>
      <w:r w:rsidRPr="00BC12D9">
        <w:rPr>
          <w:rFonts w:asciiTheme="minorHAnsi" w:hAnsiTheme="minorHAnsi" w:cstheme="minorHAnsi"/>
          <w:bCs/>
          <w:sz w:val="22"/>
          <w:szCs w:val="22"/>
        </w:rPr>
        <w:t xml:space="preserve">The policies and definitions set forth in </w:t>
      </w:r>
      <w:hyperlink r:id="rId15" w:history="1">
        <w:r w:rsidRPr="00A02410">
          <w:rPr>
            <w:rStyle w:val="Hyperlink"/>
            <w:rFonts w:asciiTheme="minorHAnsi" w:hAnsiTheme="minorHAnsi" w:cstheme="minorHAnsi"/>
            <w:bCs/>
            <w:sz w:val="22"/>
            <w:szCs w:val="22"/>
          </w:rPr>
          <w:t>SDBOR Policy 1.7.6</w:t>
        </w:r>
      </w:hyperlink>
      <w:r w:rsidRPr="00BC12D9">
        <w:rPr>
          <w:rFonts w:asciiTheme="minorHAnsi" w:hAnsiTheme="minorHAnsi" w:cstheme="minorHAnsi"/>
          <w:bCs/>
          <w:sz w:val="22"/>
          <w:szCs w:val="22"/>
        </w:rPr>
        <w:t xml:space="preserve"> are fully incorporated herein by this reference. </w:t>
      </w:r>
      <w:r w:rsidR="00435EA4" w:rsidRPr="00BC12D9">
        <w:rPr>
          <w:rFonts w:asciiTheme="minorHAnsi" w:hAnsiTheme="minorHAnsi" w:cstheme="minorHAnsi"/>
          <w:bCs/>
          <w:sz w:val="22"/>
          <w:szCs w:val="22"/>
        </w:rPr>
        <w:t xml:space="preserve">This policy applies to </w:t>
      </w:r>
      <w:r w:rsidR="00062059">
        <w:rPr>
          <w:rFonts w:asciiTheme="minorHAnsi" w:hAnsiTheme="minorHAnsi" w:cstheme="minorHAnsi"/>
          <w:bCs/>
          <w:sz w:val="22"/>
          <w:szCs w:val="22"/>
        </w:rPr>
        <w:t>O</w:t>
      </w:r>
      <w:r w:rsidR="007643F6" w:rsidRPr="00BC12D9">
        <w:rPr>
          <w:rFonts w:asciiTheme="minorHAnsi" w:hAnsiTheme="minorHAnsi" w:cstheme="minorHAnsi"/>
          <w:bCs/>
          <w:sz w:val="22"/>
          <w:szCs w:val="22"/>
        </w:rPr>
        <w:t xml:space="preserve">fficial </w:t>
      </w:r>
      <w:r w:rsidR="00062059">
        <w:rPr>
          <w:rFonts w:asciiTheme="minorHAnsi" w:hAnsiTheme="minorHAnsi" w:cstheme="minorHAnsi"/>
          <w:bCs/>
          <w:sz w:val="22"/>
          <w:szCs w:val="22"/>
        </w:rPr>
        <w:t>C</w:t>
      </w:r>
      <w:r w:rsidR="00062059" w:rsidRPr="00BC12D9">
        <w:rPr>
          <w:rFonts w:asciiTheme="minorHAnsi" w:hAnsiTheme="minorHAnsi" w:cstheme="minorHAnsi"/>
          <w:bCs/>
          <w:sz w:val="22"/>
          <w:szCs w:val="22"/>
        </w:rPr>
        <w:t xml:space="preserve">ommunications </w:t>
      </w:r>
      <w:r w:rsidR="00435EA4" w:rsidRPr="00BC12D9">
        <w:rPr>
          <w:rFonts w:asciiTheme="minorHAnsi" w:hAnsiTheme="minorHAnsi" w:cstheme="minorHAnsi"/>
          <w:bCs/>
          <w:sz w:val="22"/>
          <w:szCs w:val="22"/>
        </w:rPr>
        <w:t>in all channels and mediums whether physical or electronic.</w:t>
      </w:r>
    </w:p>
    <w:p w14:paraId="2FA47C89" w14:textId="77777777" w:rsidR="00A02410" w:rsidRPr="00BC12D9" w:rsidRDefault="00A02410" w:rsidP="00A02410">
      <w:pPr>
        <w:pStyle w:val="ListParagraph"/>
        <w:spacing w:after="27" w:line="248" w:lineRule="auto"/>
        <w:ind w:left="1440"/>
        <w:jc w:val="left"/>
        <w:rPr>
          <w:rFonts w:asciiTheme="minorHAnsi" w:hAnsiTheme="minorHAnsi" w:cstheme="minorHAnsi"/>
          <w:sz w:val="22"/>
          <w:szCs w:val="22"/>
        </w:rPr>
      </w:pPr>
    </w:p>
    <w:p w14:paraId="474BA1BC" w14:textId="7383D1C1" w:rsidR="00A02410" w:rsidRPr="00A02410" w:rsidRDefault="00BD3044" w:rsidP="00A02410">
      <w:pPr>
        <w:pStyle w:val="ListParagraph"/>
        <w:numPr>
          <w:ilvl w:val="1"/>
          <w:numId w:val="31"/>
        </w:numPr>
        <w:spacing w:after="0"/>
        <w:jc w:val="left"/>
        <w:rPr>
          <w:rFonts w:asciiTheme="minorHAnsi" w:hAnsiTheme="minorHAnsi" w:cstheme="minorHAnsi"/>
          <w:sz w:val="22"/>
          <w:szCs w:val="22"/>
        </w:rPr>
      </w:pPr>
      <w:r w:rsidRPr="00BC12D9">
        <w:rPr>
          <w:rFonts w:asciiTheme="minorHAnsi" w:hAnsiTheme="minorHAnsi" w:cstheme="minorHAnsi"/>
          <w:bCs/>
          <w:sz w:val="22"/>
          <w:szCs w:val="22"/>
        </w:rPr>
        <w:t>Registered Student Organization: Student organizations that have met and maintain the requirements set forth in University Policy 3:10.</w:t>
      </w:r>
    </w:p>
    <w:p w14:paraId="4ECDB5C2" w14:textId="77777777" w:rsidR="00A02410" w:rsidRPr="00A02410" w:rsidRDefault="00A02410" w:rsidP="00A02410">
      <w:pPr>
        <w:spacing w:after="0"/>
        <w:jc w:val="left"/>
        <w:rPr>
          <w:rFonts w:asciiTheme="minorHAnsi" w:hAnsiTheme="minorHAnsi" w:cstheme="minorHAnsi"/>
          <w:sz w:val="22"/>
          <w:szCs w:val="22"/>
        </w:rPr>
      </w:pPr>
    </w:p>
    <w:p w14:paraId="1928C370" w14:textId="5CE38506" w:rsidR="000220EF" w:rsidRPr="00BC12D9" w:rsidRDefault="00423698" w:rsidP="00A02410">
      <w:pPr>
        <w:pStyle w:val="ListParagraph"/>
        <w:numPr>
          <w:ilvl w:val="0"/>
          <w:numId w:val="31"/>
        </w:numPr>
        <w:spacing w:after="0"/>
        <w:contextualSpacing w:val="0"/>
        <w:rPr>
          <w:rFonts w:asciiTheme="minorHAnsi" w:hAnsiTheme="minorHAnsi" w:cstheme="minorHAnsi"/>
          <w:bCs/>
          <w:sz w:val="22"/>
          <w:szCs w:val="22"/>
        </w:rPr>
      </w:pPr>
      <w:r w:rsidRPr="00BC12D9">
        <w:rPr>
          <w:rFonts w:asciiTheme="minorHAnsi" w:hAnsiTheme="minorHAnsi" w:cstheme="minorHAnsi"/>
          <w:bCs/>
          <w:sz w:val="22"/>
          <w:szCs w:val="22"/>
        </w:rPr>
        <w:t>Policy</w:t>
      </w:r>
    </w:p>
    <w:p w14:paraId="75D7F009" w14:textId="2B00EB0D" w:rsidR="00F12ACB" w:rsidRPr="00BC12D9" w:rsidRDefault="00BC1A6C" w:rsidP="00423698">
      <w:pPr>
        <w:pStyle w:val="ListParagraph"/>
        <w:numPr>
          <w:ilvl w:val="1"/>
          <w:numId w:val="31"/>
        </w:numPr>
        <w:spacing w:before="120"/>
        <w:contextualSpacing w:val="0"/>
        <w:rPr>
          <w:rFonts w:asciiTheme="minorHAnsi" w:hAnsiTheme="minorHAnsi" w:cstheme="minorHAnsi"/>
          <w:sz w:val="22"/>
          <w:szCs w:val="22"/>
        </w:rPr>
      </w:pPr>
      <w:r w:rsidRPr="00BC12D9">
        <w:rPr>
          <w:rFonts w:asciiTheme="minorHAnsi" w:hAnsiTheme="minorHAnsi" w:cstheme="minorHAnsi"/>
          <w:sz w:val="22"/>
          <w:szCs w:val="22"/>
        </w:rPr>
        <w:t>Brand Standards</w:t>
      </w:r>
    </w:p>
    <w:p w14:paraId="490FF001" w14:textId="2AC426B8" w:rsidR="00435EA4" w:rsidRDefault="00423698" w:rsidP="00435EA4">
      <w:pPr>
        <w:pStyle w:val="ListParagraph"/>
        <w:numPr>
          <w:ilvl w:val="2"/>
          <w:numId w:val="31"/>
        </w:numPr>
        <w:spacing w:before="120"/>
        <w:rPr>
          <w:rFonts w:asciiTheme="minorHAnsi" w:hAnsiTheme="minorHAnsi" w:cstheme="minorHAnsi"/>
          <w:sz w:val="22"/>
          <w:szCs w:val="22"/>
        </w:rPr>
      </w:pPr>
      <w:r w:rsidRPr="00BC12D9">
        <w:rPr>
          <w:rFonts w:asciiTheme="minorHAnsi" w:hAnsiTheme="minorHAnsi" w:cstheme="minorHAnsi"/>
          <w:sz w:val="22"/>
          <w:szCs w:val="22"/>
        </w:rPr>
        <w:t>University Marketing and Communications</w:t>
      </w:r>
      <w:r w:rsidR="00C4137C" w:rsidRPr="00BC12D9">
        <w:rPr>
          <w:rFonts w:asciiTheme="minorHAnsi" w:hAnsiTheme="minorHAnsi" w:cstheme="minorHAnsi"/>
          <w:sz w:val="22"/>
          <w:szCs w:val="22"/>
        </w:rPr>
        <w:t>, or successor,</w:t>
      </w:r>
      <w:r w:rsidRPr="00BC12D9">
        <w:rPr>
          <w:rFonts w:asciiTheme="minorHAnsi" w:hAnsiTheme="minorHAnsi" w:cstheme="minorHAnsi"/>
          <w:sz w:val="22"/>
          <w:szCs w:val="22"/>
        </w:rPr>
        <w:t xml:space="preserve"> is responsible for establishing, coordinating, maintaining, </w:t>
      </w:r>
      <w:r w:rsidR="00902ACB" w:rsidRPr="00BC12D9">
        <w:rPr>
          <w:rFonts w:asciiTheme="minorHAnsi" w:hAnsiTheme="minorHAnsi" w:cstheme="minorHAnsi"/>
          <w:sz w:val="22"/>
          <w:szCs w:val="22"/>
        </w:rPr>
        <w:t>publishing, and</w:t>
      </w:r>
      <w:r w:rsidRPr="00BC12D9">
        <w:rPr>
          <w:rFonts w:asciiTheme="minorHAnsi" w:hAnsiTheme="minorHAnsi" w:cstheme="minorHAnsi"/>
          <w:sz w:val="22"/>
          <w:szCs w:val="22"/>
        </w:rPr>
        <w:t xml:space="preserve"> enforcing University and </w:t>
      </w:r>
      <w:r w:rsidR="006F5603" w:rsidRPr="00BC12D9">
        <w:rPr>
          <w:rFonts w:asciiTheme="minorHAnsi" w:hAnsiTheme="minorHAnsi" w:cstheme="minorHAnsi"/>
          <w:sz w:val="22"/>
          <w:szCs w:val="22"/>
        </w:rPr>
        <w:t xml:space="preserve">any </w:t>
      </w:r>
      <w:r w:rsidR="007643F6" w:rsidRPr="00BC12D9">
        <w:rPr>
          <w:rFonts w:asciiTheme="minorHAnsi" w:hAnsiTheme="minorHAnsi" w:cstheme="minorHAnsi"/>
          <w:sz w:val="22"/>
          <w:szCs w:val="22"/>
        </w:rPr>
        <w:t xml:space="preserve">approved </w:t>
      </w:r>
      <w:r w:rsidRPr="00BC12D9">
        <w:rPr>
          <w:rFonts w:asciiTheme="minorHAnsi" w:hAnsiTheme="minorHAnsi" w:cstheme="minorHAnsi"/>
          <w:sz w:val="22"/>
          <w:szCs w:val="22"/>
        </w:rPr>
        <w:t>unit brand standards</w:t>
      </w:r>
      <w:r w:rsidR="004C6B06" w:rsidRPr="00BC12D9">
        <w:rPr>
          <w:rFonts w:asciiTheme="minorHAnsi" w:hAnsiTheme="minorHAnsi" w:cstheme="minorHAnsi"/>
          <w:sz w:val="22"/>
          <w:szCs w:val="22"/>
        </w:rPr>
        <w:t xml:space="preserve"> through the University </w:t>
      </w:r>
      <w:r w:rsidR="004C6B06" w:rsidRPr="00BC12D9">
        <w:rPr>
          <w:rFonts w:asciiTheme="minorHAnsi" w:hAnsiTheme="minorHAnsi" w:cstheme="minorHAnsi"/>
          <w:i/>
          <w:iCs/>
          <w:sz w:val="22"/>
          <w:szCs w:val="22"/>
        </w:rPr>
        <w:t xml:space="preserve">Graphic Identity </w:t>
      </w:r>
      <w:r w:rsidR="00A02410">
        <w:rPr>
          <w:rFonts w:asciiTheme="minorHAnsi" w:hAnsiTheme="minorHAnsi" w:cstheme="minorHAnsi"/>
          <w:i/>
          <w:iCs/>
          <w:sz w:val="22"/>
          <w:szCs w:val="22"/>
        </w:rPr>
        <w:t>Standards</w:t>
      </w:r>
      <w:r w:rsidR="00A02410" w:rsidRPr="00BC12D9">
        <w:rPr>
          <w:rFonts w:asciiTheme="minorHAnsi" w:hAnsiTheme="minorHAnsi" w:cstheme="minorHAnsi"/>
          <w:sz w:val="22"/>
          <w:szCs w:val="22"/>
        </w:rPr>
        <w:t xml:space="preserve"> </w:t>
      </w:r>
      <w:r w:rsidR="004C6B06" w:rsidRPr="00BC12D9">
        <w:rPr>
          <w:rFonts w:asciiTheme="minorHAnsi" w:hAnsiTheme="minorHAnsi" w:cstheme="minorHAnsi"/>
          <w:sz w:val="22"/>
          <w:szCs w:val="22"/>
        </w:rPr>
        <w:t>which shall</w:t>
      </w:r>
      <w:r w:rsidR="00BB15E3" w:rsidRPr="00BC12D9">
        <w:rPr>
          <w:rFonts w:asciiTheme="minorHAnsi" w:hAnsiTheme="minorHAnsi" w:cstheme="minorHAnsi"/>
          <w:sz w:val="22"/>
          <w:szCs w:val="22"/>
        </w:rPr>
        <w:t>, at a minimum,</w:t>
      </w:r>
      <w:r w:rsidR="004C6B06" w:rsidRPr="00BC12D9">
        <w:rPr>
          <w:rFonts w:asciiTheme="minorHAnsi" w:hAnsiTheme="minorHAnsi" w:cstheme="minorHAnsi"/>
          <w:sz w:val="22"/>
          <w:szCs w:val="22"/>
        </w:rPr>
        <w:t xml:space="preserve"> include designation and guidelines for use of the University’s </w:t>
      </w:r>
      <w:r w:rsidR="00435EA4" w:rsidRPr="00BC12D9">
        <w:rPr>
          <w:rFonts w:asciiTheme="minorHAnsi" w:hAnsiTheme="minorHAnsi" w:cstheme="minorHAnsi"/>
          <w:sz w:val="22"/>
          <w:szCs w:val="22"/>
        </w:rPr>
        <w:t>G</w:t>
      </w:r>
      <w:r w:rsidR="004C6B06" w:rsidRPr="00BC12D9">
        <w:rPr>
          <w:rFonts w:asciiTheme="minorHAnsi" w:hAnsiTheme="minorHAnsi" w:cstheme="minorHAnsi"/>
          <w:sz w:val="22"/>
          <w:szCs w:val="22"/>
        </w:rPr>
        <w:t xml:space="preserve">raphical </w:t>
      </w:r>
      <w:r w:rsidR="00435EA4" w:rsidRPr="00BC12D9">
        <w:rPr>
          <w:rFonts w:asciiTheme="minorHAnsi" w:hAnsiTheme="minorHAnsi" w:cstheme="minorHAnsi"/>
          <w:sz w:val="22"/>
          <w:szCs w:val="22"/>
        </w:rPr>
        <w:t>M</w:t>
      </w:r>
      <w:r w:rsidR="004C6B06" w:rsidRPr="00BC12D9">
        <w:rPr>
          <w:rFonts w:asciiTheme="minorHAnsi" w:hAnsiTheme="minorHAnsi" w:cstheme="minorHAnsi"/>
          <w:sz w:val="22"/>
          <w:szCs w:val="22"/>
        </w:rPr>
        <w:t>arks, motto, and typefaces</w:t>
      </w:r>
      <w:r w:rsidR="007643F6" w:rsidRPr="00BC12D9">
        <w:rPr>
          <w:rFonts w:asciiTheme="minorHAnsi" w:hAnsiTheme="minorHAnsi" w:cstheme="minorHAnsi"/>
          <w:sz w:val="22"/>
          <w:szCs w:val="22"/>
        </w:rPr>
        <w:t xml:space="preserve">. </w:t>
      </w:r>
      <w:r w:rsidR="006F5603" w:rsidRPr="00BC12D9">
        <w:rPr>
          <w:rFonts w:asciiTheme="minorHAnsi" w:hAnsiTheme="minorHAnsi" w:cstheme="minorHAnsi"/>
          <w:sz w:val="22"/>
          <w:szCs w:val="22"/>
        </w:rPr>
        <w:t xml:space="preserve">University and unit brand standards </w:t>
      </w:r>
      <w:r w:rsidR="00843CFC" w:rsidRPr="00BC12D9">
        <w:rPr>
          <w:rFonts w:asciiTheme="minorHAnsi" w:hAnsiTheme="minorHAnsi" w:cstheme="minorHAnsi"/>
          <w:sz w:val="22"/>
          <w:szCs w:val="22"/>
        </w:rPr>
        <w:t xml:space="preserve">are </w:t>
      </w:r>
      <w:r w:rsidR="006F5603" w:rsidRPr="00BC12D9">
        <w:rPr>
          <w:rFonts w:asciiTheme="minorHAnsi" w:hAnsiTheme="minorHAnsi" w:cstheme="minorHAnsi"/>
          <w:sz w:val="22"/>
          <w:szCs w:val="22"/>
        </w:rPr>
        <w:t>subject to approval by the University President.</w:t>
      </w:r>
    </w:p>
    <w:p w14:paraId="24366B4B" w14:textId="77777777" w:rsidR="00A02410" w:rsidRPr="00BC12D9" w:rsidRDefault="00A02410" w:rsidP="004F6C0A">
      <w:pPr>
        <w:pStyle w:val="ListParagraph"/>
        <w:spacing w:before="120"/>
        <w:ind w:left="2160"/>
        <w:rPr>
          <w:rFonts w:asciiTheme="minorHAnsi" w:hAnsiTheme="minorHAnsi" w:cstheme="minorHAnsi"/>
          <w:sz w:val="22"/>
          <w:szCs w:val="22"/>
        </w:rPr>
      </w:pPr>
    </w:p>
    <w:p w14:paraId="429AF320" w14:textId="420E27BA" w:rsidR="008F5C03" w:rsidRDefault="0006650D" w:rsidP="0006650D">
      <w:pPr>
        <w:pStyle w:val="ListParagraph"/>
        <w:numPr>
          <w:ilvl w:val="2"/>
          <w:numId w:val="31"/>
        </w:numPr>
        <w:spacing w:before="120"/>
        <w:rPr>
          <w:rFonts w:asciiTheme="minorHAnsi" w:hAnsiTheme="minorHAnsi" w:cstheme="minorHAnsi"/>
          <w:sz w:val="22"/>
          <w:szCs w:val="22"/>
        </w:rPr>
      </w:pPr>
      <w:r w:rsidRPr="00BC12D9">
        <w:rPr>
          <w:rFonts w:asciiTheme="minorHAnsi" w:hAnsiTheme="minorHAnsi" w:cstheme="minorHAnsi"/>
          <w:sz w:val="22"/>
          <w:szCs w:val="22"/>
        </w:rPr>
        <w:t>University Marketing and Communications is responsible for ensuring the registration, protection, control, licensing, distribution, and approval of use of the University’s name, image,</w:t>
      </w:r>
      <w:r w:rsidR="008F5C03" w:rsidRPr="00BC12D9">
        <w:rPr>
          <w:rFonts w:asciiTheme="minorHAnsi" w:hAnsiTheme="minorHAnsi" w:cstheme="minorHAnsi"/>
          <w:sz w:val="22"/>
          <w:szCs w:val="22"/>
        </w:rPr>
        <w:t xml:space="preserve"> and</w:t>
      </w:r>
      <w:r w:rsidRPr="00BC12D9">
        <w:rPr>
          <w:rFonts w:asciiTheme="minorHAnsi" w:hAnsiTheme="minorHAnsi" w:cstheme="minorHAnsi"/>
          <w:sz w:val="22"/>
          <w:szCs w:val="22"/>
        </w:rPr>
        <w:t xml:space="preserve"> </w:t>
      </w:r>
      <w:r w:rsidR="00435EA4" w:rsidRPr="00BC12D9">
        <w:rPr>
          <w:rFonts w:asciiTheme="minorHAnsi" w:hAnsiTheme="minorHAnsi" w:cstheme="minorHAnsi"/>
          <w:sz w:val="22"/>
          <w:szCs w:val="22"/>
        </w:rPr>
        <w:t>G</w:t>
      </w:r>
      <w:r w:rsidR="008F5C03" w:rsidRPr="00BC12D9">
        <w:rPr>
          <w:rFonts w:asciiTheme="minorHAnsi" w:hAnsiTheme="minorHAnsi" w:cstheme="minorHAnsi"/>
          <w:sz w:val="22"/>
          <w:szCs w:val="22"/>
        </w:rPr>
        <w:t xml:space="preserve">raphical </w:t>
      </w:r>
      <w:r w:rsidR="00435EA4" w:rsidRPr="00BC12D9">
        <w:rPr>
          <w:rFonts w:asciiTheme="minorHAnsi" w:hAnsiTheme="minorHAnsi" w:cstheme="minorHAnsi"/>
          <w:sz w:val="22"/>
          <w:szCs w:val="22"/>
        </w:rPr>
        <w:t>M</w:t>
      </w:r>
      <w:r w:rsidR="008F5C03" w:rsidRPr="00BC12D9">
        <w:rPr>
          <w:rFonts w:asciiTheme="minorHAnsi" w:hAnsiTheme="minorHAnsi" w:cstheme="minorHAnsi"/>
          <w:sz w:val="22"/>
          <w:szCs w:val="22"/>
        </w:rPr>
        <w:t>arks</w:t>
      </w:r>
      <w:r w:rsidR="00435EA4" w:rsidRPr="00BC12D9">
        <w:rPr>
          <w:rFonts w:asciiTheme="minorHAnsi" w:hAnsiTheme="minorHAnsi" w:cstheme="minorHAnsi"/>
          <w:sz w:val="22"/>
          <w:szCs w:val="22"/>
        </w:rPr>
        <w:t xml:space="preserve"> </w:t>
      </w:r>
      <w:r w:rsidRPr="00BC12D9">
        <w:rPr>
          <w:rFonts w:asciiTheme="minorHAnsi" w:hAnsiTheme="minorHAnsi" w:cstheme="minorHAnsi"/>
          <w:sz w:val="22"/>
          <w:szCs w:val="22"/>
        </w:rPr>
        <w:t>(collectively “</w:t>
      </w:r>
      <w:r w:rsidR="00062059">
        <w:rPr>
          <w:rFonts w:asciiTheme="minorHAnsi" w:hAnsiTheme="minorHAnsi" w:cstheme="minorHAnsi"/>
          <w:sz w:val="22"/>
          <w:szCs w:val="22"/>
        </w:rPr>
        <w:t>M</w:t>
      </w:r>
      <w:r w:rsidRPr="00BC12D9">
        <w:rPr>
          <w:rFonts w:asciiTheme="minorHAnsi" w:hAnsiTheme="minorHAnsi" w:cstheme="minorHAnsi"/>
          <w:sz w:val="22"/>
          <w:szCs w:val="22"/>
        </w:rPr>
        <w:t>arks”), including but not limited to trademark or copyright on behalf of the SDBOR</w:t>
      </w:r>
      <w:r w:rsidR="00432A3C" w:rsidRPr="00BC12D9">
        <w:rPr>
          <w:rFonts w:asciiTheme="minorHAnsi" w:hAnsiTheme="minorHAnsi" w:cstheme="minorHAnsi"/>
          <w:sz w:val="22"/>
          <w:szCs w:val="22"/>
        </w:rPr>
        <w:t>.</w:t>
      </w:r>
      <w:r w:rsidRPr="00BC12D9">
        <w:rPr>
          <w:rFonts w:asciiTheme="minorHAnsi" w:hAnsiTheme="minorHAnsi" w:cstheme="minorHAnsi"/>
          <w:sz w:val="22"/>
          <w:szCs w:val="22"/>
        </w:rPr>
        <w:t xml:space="preserve"> </w:t>
      </w:r>
    </w:p>
    <w:p w14:paraId="1FCE60F2" w14:textId="77777777" w:rsidR="00A02410" w:rsidRPr="004F6C0A" w:rsidRDefault="00A02410" w:rsidP="004F6C0A">
      <w:pPr>
        <w:spacing w:before="120"/>
        <w:rPr>
          <w:rFonts w:asciiTheme="minorHAnsi" w:hAnsiTheme="minorHAnsi" w:cstheme="minorHAnsi"/>
          <w:sz w:val="22"/>
          <w:szCs w:val="22"/>
        </w:rPr>
      </w:pPr>
    </w:p>
    <w:p w14:paraId="1ADC5FF6" w14:textId="48C80627" w:rsidR="0006650D" w:rsidRPr="00BC12D9" w:rsidRDefault="00432A3C" w:rsidP="0006650D">
      <w:pPr>
        <w:pStyle w:val="ListParagraph"/>
        <w:numPr>
          <w:ilvl w:val="2"/>
          <w:numId w:val="31"/>
        </w:numPr>
        <w:spacing w:before="120"/>
        <w:rPr>
          <w:rFonts w:asciiTheme="minorHAnsi" w:hAnsiTheme="minorHAnsi" w:cstheme="minorHAnsi"/>
          <w:sz w:val="22"/>
          <w:szCs w:val="22"/>
        </w:rPr>
      </w:pPr>
      <w:r w:rsidRPr="00BC12D9">
        <w:rPr>
          <w:rFonts w:asciiTheme="minorHAnsi" w:hAnsiTheme="minorHAnsi" w:cstheme="minorHAnsi"/>
          <w:sz w:val="22"/>
          <w:szCs w:val="22"/>
        </w:rPr>
        <w:lastRenderedPageBreak/>
        <w:t xml:space="preserve">University Marketing and </w:t>
      </w:r>
      <w:r w:rsidR="008F5C03" w:rsidRPr="00BC12D9">
        <w:rPr>
          <w:rFonts w:asciiTheme="minorHAnsi" w:hAnsiTheme="minorHAnsi" w:cstheme="minorHAnsi"/>
          <w:sz w:val="22"/>
          <w:szCs w:val="22"/>
        </w:rPr>
        <w:t>Communications is</w:t>
      </w:r>
      <w:r w:rsidRPr="00BC12D9">
        <w:rPr>
          <w:rFonts w:asciiTheme="minorHAnsi" w:hAnsiTheme="minorHAnsi" w:cstheme="minorHAnsi"/>
          <w:sz w:val="22"/>
          <w:szCs w:val="22"/>
        </w:rPr>
        <w:t xml:space="preserve"> responsible for </w:t>
      </w:r>
      <w:r w:rsidR="0006650D" w:rsidRPr="00BC12D9">
        <w:rPr>
          <w:rFonts w:asciiTheme="minorHAnsi" w:hAnsiTheme="minorHAnsi" w:cstheme="minorHAnsi"/>
          <w:sz w:val="22"/>
          <w:szCs w:val="22"/>
        </w:rPr>
        <w:t>register</w:t>
      </w:r>
      <w:r w:rsidR="002D340C" w:rsidRPr="00BC12D9">
        <w:rPr>
          <w:rFonts w:asciiTheme="minorHAnsi" w:hAnsiTheme="minorHAnsi" w:cstheme="minorHAnsi"/>
          <w:sz w:val="22"/>
          <w:szCs w:val="22"/>
        </w:rPr>
        <w:t>ing</w:t>
      </w:r>
      <w:r w:rsidR="0006650D" w:rsidRPr="00BC12D9">
        <w:rPr>
          <w:rFonts w:asciiTheme="minorHAnsi" w:hAnsiTheme="minorHAnsi" w:cstheme="minorHAnsi"/>
          <w:sz w:val="22"/>
          <w:szCs w:val="22"/>
        </w:rPr>
        <w:t xml:space="preserve"> trademarks, logos, wordmarks, symbols, and other </w:t>
      </w:r>
      <w:r w:rsidR="00062059">
        <w:rPr>
          <w:rFonts w:asciiTheme="minorHAnsi" w:hAnsiTheme="minorHAnsi" w:cstheme="minorHAnsi"/>
          <w:sz w:val="22"/>
          <w:szCs w:val="22"/>
        </w:rPr>
        <w:t>G</w:t>
      </w:r>
      <w:r w:rsidR="00062059" w:rsidRPr="00BC12D9">
        <w:rPr>
          <w:rFonts w:asciiTheme="minorHAnsi" w:hAnsiTheme="minorHAnsi" w:cstheme="minorHAnsi"/>
          <w:sz w:val="22"/>
          <w:szCs w:val="22"/>
        </w:rPr>
        <w:t xml:space="preserve">raphical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arks </w:t>
      </w:r>
      <w:r w:rsidR="0006650D" w:rsidRPr="00BC12D9">
        <w:rPr>
          <w:rFonts w:asciiTheme="minorHAnsi" w:hAnsiTheme="minorHAnsi" w:cstheme="minorHAnsi"/>
          <w:sz w:val="22"/>
          <w:szCs w:val="22"/>
        </w:rPr>
        <w:t>with the South Dakota Secretary of State’s Office</w:t>
      </w:r>
      <w:r w:rsidR="00843CFC" w:rsidRPr="00BC12D9">
        <w:rPr>
          <w:rFonts w:asciiTheme="minorHAnsi" w:hAnsiTheme="minorHAnsi" w:cstheme="minorHAnsi"/>
          <w:sz w:val="22"/>
          <w:szCs w:val="22"/>
        </w:rPr>
        <w:t xml:space="preserve"> </w:t>
      </w:r>
      <w:r w:rsidR="0006650D" w:rsidRPr="00BC12D9">
        <w:rPr>
          <w:rFonts w:asciiTheme="minorHAnsi" w:hAnsiTheme="minorHAnsi" w:cstheme="minorHAnsi"/>
          <w:sz w:val="22"/>
          <w:szCs w:val="22"/>
        </w:rPr>
        <w:t xml:space="preserve">or the United States Patent </w:t>
      </w:r>
      <w:r w:rsidR="002D340C" w:rsidRPr="00BC12D9">
        <w:rPr>
          <w:rFonts w:asciiTheme="minorHAnsi" w:hAnsiTheme="minorHAnsi" w:cstheme="minorHAnsi"/>
          <w:sz w:val="22"/>
          <w:szCs w:val="22"/>
        </w:rPr>
        <w:t>and</w:t>
      </w:r>
      <w:r w:rsidR="0006650D" w:rsidRPr="00BC12D9">
        <w:rPr>
          <w:rFonts w:asciiTheme="minorHAnsi" w:hAnsiTheme="minorHAnsi" w:cstheme="minorHAnsi"/>
          <w:sz w:val="22"/>
          <w:szCs w:val="22"/>
        </w:rPr>
        <w:t xml:space="preserve"> Trademark Office, and with any other entities required by state or federal law</w:t>
      </w:r>
      <w:r w:rsidRPr="00BC12D9">
        <w:rPr>
          <w:rFonts w:asciiTheme="minorHAnsi" w:hAnsiTheme="minorHAnsi" w:cstheme="minorHAnsi"/>
          <w:sz w:val="22"/>
          <w:szCs w:val="22"/>
        </w:rPr>
        <w:t xml:space="preserve"> on behalf of</w:t>
      </w:r>
      <w:r w:rsidR="00E47684">
        <w:rPr>
          <w:rFonts w:asciiTheme="minorHAnsi" w:hAnsiTheme="minorHAnsi" w:cstheme="minorHAnsi"/>
          <w:sz w:val="22"/>
          <w:szCs w:val="22"/>
        </w:rPr>
        <w:t xml:space="preserve"> the</w:t>
      </w:r>
      <w:r w:rsidRPr="00BC12D9">
        <w:rPr>
          <w:rFonts w:asciiTheme="minorHAnsi" w:hAnsiTheme="minorHAnsi" w:cstheme="minorHAnsi"/>
          <w:sz w:val="22"/>
          <w:szCs w:val="22"/>
        </w:rPr>
        <w:t xml:space="preserve"> SDBOR</w:t>
      </w:r>
      <w:r w:rsidR="0006650D" w:rsidRPr="00BC12D9">
        <w:rPr>
          <w:rFonts w:asciiTheme="minorHAnsi" w:hAnsiTheme="minorHAnsi" w:cstheme="minorHAnsi"/>
          <w:sz w:val="22"/>
          <w:szCs w:val="22"/>
        </w:rPr>
        <w:t xml:space="preserve">. Trademarks and other intellectual property rights are owned by the SDBOR on behalf of the University and its units. </w:t>
      </w:r>
    </w:p>
    <w:p w14:paraId="3A957CFD" w14:textId="5C85696B" w:rsidR="00A02410" w:rsidRDefault="0006650D" w:rsidP="00A02410">
      <w:pPr>
        <w:pStyle w:val="ListParagraph"/>
        <w:numPr>
          <w:ilvl w:val="3"/>
          <w:numId w:val="31"/>
        </w:numPr>
        <w:spacing w:before="120"/>
        <w:rPr>
          <w:rFonts w:asciiTheme="minorHAnsi" w:hAnsiTheme="minorHAnsi" w:cstheme="minorHAnsi"/>
          <w:sz w:val="22"/>
          <w:szCs w:val="22"/>
        </w:rPr>
      </w:pPr>
      <w:r w:rsidRPr="00BC12D9">
        <w:rPr>
          <w:rFonts w:asciiTheme="minorHAnsi" w:hAnsiTheme="minorHAnsi" w:cstheme="minorHAnsi"/>
          <w:sz w:val="22"/>
          <w:szCs w:val="22"/>
        </w:rPr>
        <w:t xml:space="preserve">State and federal laws require that the SDBOR and University actively safeguard registered </w:t>
      </w:r>
      <w:r w:rsidR="00A02410">
        <w:rPr>
          <w:rFonts w:asciiTheme="minorHAnsi" w:hAnsiTheme="minorHAnsi" w:cstheme="minorHAnsi"/>
          <w:sz w:val="22"/>
          <w:szCs w:val="22"/>
        </w:rPr>
        <w:t>t</w:t>
      </w:r>
      <w:r w:rsidR="00A02410" w:rsidRPr="00BC12D9">
        <w:rPr>
          <w:rFonts w:asciiTheme="minorHAnsi" w:hAnsiTheme="minorHAnsi" w:cstheme="minorHAnsi"/>
          <w:sz w:val="22"/>
          <w:szCs w:val="22"/>
        </w:rPr>
        <w:t xml:space="preserve">rademarks </w:t>
      </w:r>
      <w:r w:rsidRPr="00BC12D9">
        <w:rPr>
          <w:rFonts w:asciiTheme="minorHAnsi" w:hAnsiTheme="minorHAnsi" w:cstheme="minorHAnsi"/>
          <w:sz w:val="22"/>
          <w:szCs w:val="22"/>
        </w:rPr>
        <w:t xml:space="preserve">from improper use </w:t>
      </w:r>
      <w:proofErr w:type="gramStart"/>
      <w:r w:rsidRPr="00BC12D9">
        <w:rPr>
          <w:rFonts w:asciiTheme="minorHAnsi" w:hAnsiTheme="minorHAnsi" w:cstheme="minorHAnsi"/>
          <w:sz w:val="22"/>
          <w:szCs w:val="22"/>
        </w:rPr>
        <w:t>in order to</w:t>
      </w:r>
      <w:proofErr w:type="gramEnd"/>
      <w:r w:rsidRPr="00BC12D9">
        <w:rPr>
          <w:rFonts w:asciiTheme="minorHAnsi" w:hAnsiTheme="minorHAnsi" w:cstheme="minorHAnsi"/>
          <w:sz w:val="22"/>
          <w:szCs w:val="22"/>
        </w:rPr>
        <w:t xml:space="preserve"> protect </w:t>
      </w:r>
      <w:r w:rsidR="00A02410">
        <w:rPr>
          <w:rFonts w:asciiTheme="minorHAnsi" w:hAnsiTheme="minorHAnsi" w:cstheme="minorHAnsi"/>
          <w:sz w:val="22"/>
          <w:szCs w:val="22"/>
        </w:rPr>
        <w:t>their</w:t>
      </w:r>
      <w:r w:rsidRPr="00BC12D9">
        <w:rPr>
          <w:rFonts w:asciiTheme="minorHAnsi" w:hAnsiTheme="minorHAnsi" w:cstheme="minorHAnsi"/>
          <w:sz w:val="22"/>
          <w:szCs w:val="22"/>
        </w:rPr>
        <w:t xml:space="preserve"> legal ownership interest in them. </w:t>
      </w:r>
    </w:p>
    <w:p w14:paraId="6C307181" w14:textId="3876A49A" w:rsidR="00A02410" w:rsidRDefault="002D340C" w:rsidP="00A02410">
      <w:pPr>
        <w:pStyle w:val="ListParagraph"/>
        <w:numPr>
          <w:ilvl w:val="3"/>
          <w:numId w:val="31"/>
        </w:numPr>
        <w:spacing w:before="120"/>
        <w:rPr>
          <w:rFonts w:asciiTheme="minorHAnsi" w:hAnsiTheme="minorHAnsi" w:cstheme="minorHAnsi"/>
          <w:sz w:val="22"/>
          <w:szCs w:val="22"/>
        </w:rPr>
      </w:pPr>
      <w:r w:rsidRPr="00BC12D9">
        <w:rPr>
          <w:rFonts w:asciiTheme="minorHAnsi" w:hAnsiTheme="minorHAnsi" w:cstheme="minorHAnsi"/>
          <w:sz w:val="22"/>
          <w:szCs w:val="22"/>
        </w:rPr>
        <w:t xml:space="preserve">University </w:t>
      </w:r>
      <w:r w:rsidR="0006650D" w:rsidRPr="00BC12D9">
        <w:rPr>
          <w:rFonts w:asciiTheme="minorHAnsi" w:hAnsiTheme="minorHAnsi" w:cstheme="minorHAnsi"/>
          <w:sz w:val="22"/>
          <w:szCs w:val="22"/>
        </w:rPr>
        <w:t>Marketing and Communications is responsible for monitoring infringement and receiving notifications of suspected infringement. If infringement is suspected, University Marketing and Communications is responsible for taking action to prevent infringement and seeking assistance of the University Office of General Counsel to initiate any appropriate legal action.</w:t>
      </w:r>
    </w:p>
    <w:p w14:paraId="65812B86" w14:textId="77777777" w:rsidR="00A02410" w:rsidRPr="004F6C0A" w:rsidRDefault="00A02410" w:rsidP="004F6C0A">
      <w:pPr>
        <w:pStyle w:val="ListParagraph"/>
        <w:spacing w:before="120"/>
        <w:ind w:left="2880"/>
        <w:rPr>
          <w:rFonts w:asciiTheme="minorHAnsi" w:hAnsiTheme="minorHAnsi" w:cstheme="minorHAnsi"/>
          <w:sz w:val="22"/>
          <w:szCs w:val="22"/>
        </w:rPr>
      </w:pPr>
    </w:p>
    <w:p w14:paraId="05B6CA0B" w14:textId="052A1101" w:rsidR="00A67BE0" w:rsidRPr="00BC12D9" w:rsidRDefault="00A67BE0" w:rsidP="004F6C0A">
      <w:pPr>
        <w:pStyle w:val="ListParagraph"/>
        <w:numPr>
          <w:ilvl w:val="2"/>
          <w:numId w:val="31"/>
        </w:numPr>
        <w:spacing w:before="120" w:after="0"/>
        <w:ind w:left="2174" w:hanging="187"/>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University Marketing and Communications is responsible for the general oversight of the University’s </w:t>
      </w:r>
      <w:r w:rsidR="00843CFC" w:rsidRPr="00BC12D9">
        <w:rPr>
          <w:rFonts w:asciiTheme="minorHAnsi" w:hAnsiTheme="minorHAnsi" w:cstheme="minorHAnsi"/>
          <w:sz w:val="22"/>
          <w:szCs w:val="22"/>
        </w:rPr>
        <w:t>trade</w:t>
      </w:r>
      <w:r w:rsidR="0006650D" w:rsidRPr="00BC12D9">
        <w:rPr>
          <w:rFonts w:asciiTheme="minorHAnsi" w:hAnsiTheme="minorHAnsi" w:cstheme="minorHAnsi"/>
          <w:sz w:val="22"/>
          <w:szCs w:val="22"/>
        </w:rPr>
        <w:t>mark</w:t>
      </w:r>
      <w:r w:rsidR="00843CFC" w:rsidRPr="00BC12D9">
        <w:rPr>
          <w:rFonts w:asciiTheme="minorHAnsi" w:hAnsiTheme="minorHAnsi" w:cstheme="minorHAnsi"/>
          <w:sz w:val="22"/>
          <w:szCs w:val="22"/>
        </w:rPr>
        <w:t xml:space="preserve"> and</w:t>
      </w:r>
      <w:r w:rsidRPr="00BC12D9">
        <w:rPr>
          <w:rFonts w:asciiTheme="minorHAnsi" w:hAnsiTheme="minorHAnsi" w:cstheme="minorHAnsi"/>
          <w:sz w:val="22"/>
          <w:szCs w:val="22"/>
        </w:rPr>
        <w:t xml:space="preserve"> licensing program in cooperation </w:t>
      </w:r>
      <w:r w:rsidR="00AC19FD">
        <w:rPr>
          <w:rFonts w:asciiTheme="minorHAnsi" w:hAnsiTheme="minorHAnsi" w:cstheme="minorHAnsi"/>
          <w:sz w:val="22"/>
          <w:szCs w:val="22"/>
        </w:rPr>
        <w:t xml:space="preserve">with </w:t>
      </w:r>
      <w:r w:rsidRPr="00BC12D9">
        <w:rPr>
          <w:rFonts w:asciiTheme="minorHAnsi" w:hAnsiTheme="minorHAnsi" w:cstheme="minorHAnsi"/>
          <w:sz w:val="22"/>
          <w:szCs w:val="22"/>
        </w:rPr>
        <w:t xml:space="preserve">the Office of Finance and </w:t>
      </w:r>
      <w:r w:rsidR="006F5603" w:rsidRPr="00BC12D9">
        <w:rPr>
          <w:rFonts w:asciiTheme="minorHAnsi" w:hAnsiTheme="minorHAnsi" w:cstheme="minorHAnsi"/>
          <w:sz w:val="22"/>
          <w:szCs w:val="22"/>
        </w:rPr>
        <w:t xml:space="preserve">Budget </w:t>
      </w:r>
      <w:r w:rsidRPr="00BC12D9">
        <w:rPr>
          <w:rFonts w:asciiTheme="minorHAnsi" w:hAnsiTheme="minorHAnsi" w:cstheme="minorHAnsi"/>
          <w:sz w:val="22"/>
          <w:szCs w:val="22"/>
        </w:rPr>
        <w:t xml:space="preserve">as </w:t>
      </w:r>
      <w:r w:rsidR="002D340C" w:rsidRPr="00BC12D9">
        <w:rPr>
          <w:rFonts w:asciiTheme="minorHAnsi" w:hAnsiTheme="minorHAnsi" w:cstheme="minorHAnsi"/>
          <w:sz w:val="22"/>
          <w:szCs w:val="22"/>
        </w:rPr>
        <w:t>d</w:t>
      </w:r>
      <w:r w:rsidRPr="00BC12D9">
        <w:rPr>
          <w:rFonts w:asciiTheme="minorHAnsi" w:hAnsiTheme="minorHAnsi" w:cstheme="minorHAnsi"/>
          <w:sz w:val="22"/>
          <w:szCs w:val="22"/>
        </w:rPr>
        <w:t>irected by the University President.</w:t>
      </w:r>
      <w:r w:rsidR="00A27ADA" w:rsidRPr="00BC12D9">
        <w:rPr>
          <w:rFonts w:asciiTheme="minorHAnsi" w:hAnsiTheme="minorHAnsi" w:cstheme="minorHAnsi"/>
          <w:sz w:val="22"/>
          <w:szCs w:val="22"/>
        </w:rPr>
        <w:t xml:space="preserve"> </w:t>
      </w:r>
    </w:p>
    <w:p w14:paraId="66BDF237" w14:textId="3D0364E1" w:rsidR="00A02410" w:rsidRDefault="00F91FBC" w:rsidP="00A02410">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University Marketing and Communications</w:t>
      </w:r>
      <w:r w:rsidR="00E843DD" w:rsidRPr="00BC12D9">
        <w:rPr>
          <w:rFonts w:asciiTheme="minorHAnsi" w:hAnsiTheme="minorHAnsi" w:cstheme="minorHAnsi"/>
          <w:sz w:val="22"/>
          <w:szCs w:val="22"/>
        </w:rPr>
        <w:t xml:space="preserve"> </w:t>
      </w:r>
      <w:r w:rsidR="00224578" w:rsidRPr="00BC12D9">
        <w:rPr>
          <w:rFonts w:asciiTheme="minorHAnsi" w:hAnsiTheme="minorHAnsi" w:cstheme="minorHAnsi"/>
          <w:sz w:val="22"/>
          <w:szCs w:val="22"/>
        </w:rPr>
        <w:t xml:space="preserve">manages and </w:t>
      </w:r>
      <w:r w:rsidR="00E843DD" w:rsidRPr="00BC12D9">
        <w:rPr>
          <w:rFonts w:asciiTheme="minorHAnsi" w:hAnsiTheme="minorHAnsi" w:cstheme="minorHAnsi"/>
          <w:sz w:val="22"/>
          <w:szCs w:val="22"/>
        </w:rPr>
        <w:t>approv</w:t>
      </w:r>
      <w:r w:rsidRPr="00BC12D9">
        <w:rPr>
          <w:rFonts w:asciiTheme="minorHAnsi" w:hAnsiTheme="minorHAnsi" w:cstheme="minorHAnsi"/>
          <w:sz w:val="22"/>
          <w:szCs w:val="22"/>
        </w:rPr>
        <w:t>es the use</w:t>
      </w:r>
      <w:r w:rsidR="00E843DD" w:rsidRPr="00BC12D9">
        <w:rPr>
          <w:rFonts w:asciiTheme="minorHAnsi" w:hAnsiTheme="minorHAnsi" w:cstheme="minorHAnsi"/>
          <w:sz w:val="22"/>
          <w:szCs w:val="22"/>
        </w:rPr>
        <w:t xml:space="preserve"> of </w:t>
      </w:r>
      <w:r w:rsidR="00062059">
        <w:rPr>
          <w:rFonts w:asciiTheme="minorHAnsi" w:hAnsiTheme="minorHAnsi" w:cstheme="minorHAnsi"/>
          <w:sz w:val="22"/>
          <w:szCs w:val="22"/>
        </w:rPr>
        <w:t>M</w:t>
      </w:r>
      <w:r w:rsidR="00E843DD" w:rsidRPr="00BC12D9">
        <w:rPr>
          <w:rFonts w:asciiTheme="minorHAnsi" w:hAnsiTheme="minorHAnsi" w:cstheme="minorHAnsi"/>
          <w:sz w:val="22"/>
          <w:szCs w:val="22"/>
        </w:rPr>
        <w:t>arks</w:t>
      </w:r>
      <w:r w:rsidR="00224578" w:rsidRPr="00BC12D9">
        <w:rPr>
          <w:rFonts w:asciiTheme="minorHAnsi" w:hAnsiTheme="minorHAnsi" w:cstheme="minorHAnsi"/>
          <w:sz w:val="22"/>
          <w:szCs w:val="22"/>
        </w:rPr>
        <w:t xml:space="preserve"> in conformity with the </w:t>
      </w:r>
      <w:r w:rsidR="00224578" w:rsidRPr="004F6C0A">
        <w:rPr>
          <w:rFonts w:asciiTheme="minorHAnsi" w:hAnsiTheme="minorHAnsi" w:cstheme="minorHAnsi"/>
          <w:i/>
          <w:iCs/>
          <w:sz w:val="22"/>
          <w:szCs w:val="22"/>
        </w:rPr>
        <w:t xml:space="preserve">University Graphic Identity </w:t>
      </w:r>
      <w:r w:rsidR="00A02410" w:rsidRPr="004F6C0A">
        <w:rPr>
          <w:rFonts w:asciiTheme="minorHAnsi" w:hAnsiTheme="minorHAnsi" w:cstheme="minorHAnsi"/>
          <w:i/>
          <w:iCs/>
          <w:sz w:val="22"/>
          <w:szCs w:val="22"/>
        </w:rPr>
        <w:t>Standards</w:t>
      </w:r>
      <w:r w:rsidR="00E843DD" w:rsidRPr="00BC12D9">
        <w:rPr>
          <w:rFonts w:asciiTheme="minorHAnsi" w:hAnsiTheme="minorHAnsi" w:cstheme="minorHAnsi"/>
          <w:sz w:val="22"/>
          <w:szCs w:val="22"/>
        </w:rPr>
        <w:t xml:space="preserve">, and approval of products bearing University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arks</w:t>
      </w:r>
      <w:r w:rsidR="00E843DD" w:rsidRPr="00BC12D9">
        <w:rPr>
          <w:rFonts w:asciiTheme="minorHAnsi" w:hAnsiTheme="minorHAnsi" w:cstheme="minorHAnsi"/>
          <w:sz w:val="22"/>
          <w:szCs w:val="22"/>
        </w:rPr>
        <w:t>.</w:t>
      </w:r>
      <w:r w:rsidR="00224578" w:rsidRPr="00BC12D9">
        <w:rPr>
          <w:rFonts w:asciiTheme="minorHAnsi" w:hAnsiTheme="minorHAnsi" w:cstheme="minorHAnsi"/>
          <w:sz w:val="22"/>
          <w:szCs w:val="22"/>
        </w:rPr>
        <w:t xml:space="preserve"> </w:t>
      </w:r>
    </w:p>
    <w:p w14:paraId="4588D4ED" w14:textId="25355FF8" w:rsidR="00E843DD" w:rsidRDefault="00224578" w:rsidP="00A02410">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The Office of Finance and Budget, or designee, is responsible for vendor transactions, related management of University trademark licensing agreements, and the collection, processing, appropriate distribution, and accounting for licensee payments.</w:t>
      </w:r>
      <w:r w:rsidR="00E843DD" w:rsidRPr="00BC12D9">
        <w:rPr>
          <w:rFonts w:asciiTheme="minorHAnsi" w:hAnsiTheme="minorHAnsi" w:cstheme="minorHAnsi"/>
          <w:sz w:val="22"/>
          <w:szCs w:val="22"/>
        </w:rPr>
        <w:t xml:space="preserve"> </w:t>
      </w:r>
      <w:r w:rsidR="00CB6491" w:rsidRPr="00BC12D9">
        <w:rPr>
          <w:rFonts w:asciiTheme="minorHAnsi" w:hAnsiTheme="minorHAnsi" w:cstheme="minorHAnsi"/>
          <w:sz w:val="22"/>
          <w:szCs w:val="22"/>
        </w:rPr>
        <w:t xml:space="preserve">University </w:t>
      </w:r>
      <w:r w:rsidR="00E843DD" w:rsidRPr="00BC12D9">
        <w:rPr>
          <w:rFonts w:asciiTheme="minorHAnsi" w:hAnsiTheme="minorHAnsi" w:cstheme="minorHAnsi"/>
          <w:sz w:val="22"/>
          <w:szCs w:val="22"/>
        </w:rPr>
        <w:t xml:space="preserve">Marketing and Communications and the Office of Finance and </w:t>
      </w:r>
      <w:r w:rsidRPr="00BC12D9">
        <w:rPr>
          <w:rFonts w:asciiTheme="minorHAnsi" w:hAnsiTheme="minorHAnsi" w:cstheme="minorHAnsi"/>
          <w:sz w:val="22"/>
          <w:szCs w:val="22"/>
        </w:rPr>
        <w:t xml:space="preserve">Budget </w:t>
      </w:r>
      <w:r w:rsidR="00E843DD" w:rsidRPr="00BC12D9">
        <w:rPr>
          <w:rFonts w:asciiTheme="minorHAnsi" w:hAnsiTheme="minorHAnsi" w:cstheme="minorHAnsi"/>
          <w:sz w:val="22"/>
          <w:szCs w:val="22"/>
        </w:rPr>
        <w:t>work cooperatively on the approval of vendors under the University trademark</w:t>
      </w:r>
      <w:r w:rsidR="00AC19FD">
        <w:rPr>
          <w:rFonts w:asciiTheme="minorHAnsi" w:hAnsiTheme="minorHAnsi" w:cstheme="minorHAnsi"/>
          <w:sz w:val="22"/>
          <w:szCs w:val="22"/>
        </w:rPr>
        <w:t>s</w:t>
      </w:r>
      <w:r w:rsidR="00E843DD" w:rsidRPr="00BC12D9">
        <w:rPr>
          <w:rFonts w:asciiTheme="minorHAnsi" w:hAnsiTheme="minorHAnsi" w:cstheme="minorHAnsi"/>
          <w:sz w:val="22"/>
          <w:szCs w:val="22"/>
        </w:rPr>
        <w:t xml:space="preserve"> </w:t>
      </w:r>
      <w:r w:rsidR="00843CFC" w:rsidRPr="00BC12D9">
        <w:rPr>
          <w:rFonts w:asciiTheme="minorHAnsi" w:hAnsiTheme="minorHAnsi" w:cstheme="minorHAnsi"/>
          <w:sz w:val="22"/>
          <w:szCs w:val="22"/>
        </w:rPr>
        <w:t xml:space="preserve">and </w:t>
      </w:r>
      <w:r w:rsidR="00E843DD" w:rsidRPr="00BC12D9">
        <w:rPr>
          <w:rFonts w:asciiTheme="minorHAnsi" w:hAnsiTheme="minorHAnsi" w:cstheme="minorHAnsi"/>
          <w:sz w:val="22"/>
          <w:szCs w:val="22"/>
        </w:rPr>
        <w:t>licensing program.</w:t>
      </w:r>
    </w:p>
    <w:p w14:paraId="1D1E1870" w14:textId="77777777" w:rsidR="00A02410" w:rsidRPr="004F6C0A" w:rsidRDefault="00A02410" w:rsidP="004F6C0A">
      <w:pPr>
        <w:spacing w:after="0"/>
        <w:rPr>
          <w:rFonts w:asciiTheme="minorHAnsi" w:hAnsiTheme="minorHAnsi" w:cstheme="minorHAnsi"/>
          <w:sz w:val="22"/>
          <w:szCs w:val="22"/>
        </w:rPr>
      </w:pPr>
    </w:p>
    <w:p w14:paraId="3D153DC2" w14:textId="187A2331" w:rsidR="00435EA4" w:rsidRPr="00BC12D9" w:rsidRDefault="00A67BE0" w:rsidP="004F6C0A">
      <w:pPr>
        <w:pStyle w:val="ListParagraph"/>
        <w:numPr>
          <w:ilvl w:val="2"/>
          <w:numId w:val="31"/>
        </w:numPr>
        <w:ind w:left="2174" w:hanging="187"/>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Use of </w:t>
      </w:r>
      <w:r w:rsidR="00F21E51" w:rsidRPr="00BC12D9">
        <w:rPr>
          <w:rFonts w:asciiTheme="minorHAnsi" w:hAnsiTheme="minorHAnsi" w:cstheme="minorHAnsi"/>
          <w:sz w:val="22"/>
          <w:szCs w:val="22"/>
        </w:rPr>
        <w:t>Marks</w:t>
      </w:r>
    </w:p>
    <w:p w14:paraId="17AFCAB9" w14:textId="35375BD3" w:rsidR="0006650D" w:rsidRPr="004F6C0A" w:rsidRDefault="00527913" w:rsidP="0006650D">
      <w:pPr>
        <w:pStyle w:val="ListParagraph"/>
        <w:numPr>
          <w:ilvl w:val="3"/>
          <w:numId w:val="31"/>
        </w:numPr>
        <w:rPr>
          <w:rFonts w:asciiTheme="minorHAnsi" w:hAnsiTheme="minorHAnsi" w:cstheme="minorHAnsi"/>
          <w:sz w:val="22"/>
          <w:szCs w:val="22"/>
        </w:rPr>
      </w:pPr>
      <w:r w:rsidRPr="004F6C0A">
        <w:rPr>
          <w:rFonts w:asciiTheme="minorHAnsi" w:hAnsiTheme="minorHAnsi" w:cstheme="minorHAnsi"/>
          <w:sz w:val="22"/>
          <w:szCs w:val="22"/>
        </w:rPr>
        <w:t>Registered</w:t>
      </w:r>
      <w:r w:rsidR="00BD3044" w:rsidRPr="004F6C0A">
        <w:rPr>
          <w:rFonts w:asciiTheme="minorHAnsi" w:hAnsiTheme="minorHAnsi" w:cstheme="minorHAnsi"/>
          <w:sz w:val="22"/>
          <w:szCs w:val="22"/>
        </w:rPr>
        <w:t xml:space="preserve"> S</w:t>
      </w:r>
      <w:r w:rsidR="0006650D" w:rsidRPr="00AC0998">
        <w:rPr>
          <w:rFonts w:asciiTheme="minorHAnsi" w:hAnsiTheme="minorHAnsi" w:cstheme="minorHAnsi"/>
          <w:sz w:val="22"/>
          <w:szCs w:val="22"/>
        </w:rPr>
        <w:t xml:space="preserve">tudent </w:t>
      </w:r>
      <w:r w:rsidR="00BD3044" w:rsidRPr="004F6C0A">
        <w:rPr>
          <w:rFonts w:asciiTheme="minorHAnsi" w:hAnsiTheme="minorHAnsi" w:cstheme="minorHAnsi"/>
          <w:sz w:val="22"/>
          <w:szCs w:val="22"/>
        </w:rPr>
        <w:t>O</w:t>
      </w:r>
      <w:r w:rsidR="0006650D" w:rsidRPr="00AC0998">
        <w:rPr>
          <w:rFonts w:asciiTheme="minorHAnsi" w:hAnsiTheme="minorHAnsi" w:cstheme="minorHAnsi"/>
          <w:sz w:val="22"/>
          <w:szCs w:val="22"/>
        </w:rPr>
        <w:t xml:space="preserve">rganizations in good standing </w:t>
      </w:r>
      <w:r w:rsidR="00FD214B" w:rsidRPr="004F6C0A">
        <w:rPr>
          <w:rFonts w:asciiTheme="minorHAnsi" w:hAnsiTheme="minorHAnsi" w:cstheme="minorHAnsi"/>
          <w:sz w:val="22"/>
          <w:szCs w:val="22"/>
        </w:rPr>
        <w:t>are</w:t>
      </w:r>
      <w:r w:rsidR="002D340C" w:rsidRPr="004F6C0A">
        <w:rPr>
          <w:rFonts w:asciiTheme="minorHAnsi" w:hAnsiTheme="minorHAnsi" w:cstheme="minorHAnsi"/>
          <w:sz w:val="22"/>
          <w:szCs w:val="22"/>
        </w:rPr>
        <w:t xml:space="preserve"> authorized to use</w:t>
      </w:r>
      <w:r w:rsidR="0006650D" w:rsidRPr="004F6C0A">
        <w:rPr>
          <w:rFonts w:asciiTheme="minorHAnsi" w:hAnsiTheme="minorHAnsi" w:cstheme="minorHAnsi"/>
          <w:sz w:val="22"/>
          <w:szCs w:val="22"/>
        </w:rPr>
        <w:t xml:space="preserve"> </w:t>
      </w:r>
      <w:r w:rsidR="00062059">
        <w:rPr>
          <w:rFonts w:asciiTheme="minorHAnsi" w:hAnsiTheme="minorHAnsi" w:cstheme="minorHAnsi"/>
          <w:sz w:val="22"/>
          <w:szCs w:val="22"/>
        </w:rPr>
        <w:t>B</w:t>
      </w:r>
      <w:r w:rsidR="00062059" w:rsidRPr="004F6C0A">
        <w:rPr>
          <w:rFonts w:asciiTheme="minorHAnsi" w:hAnsiTheme="minorHAnsi" w:cstheme="minorHAnsi"/>
          <w:sz w:val="22"/>
          <w:szCs w:val="22"/>
        </w:rPr>
        <w:t xml:space="preserve">randed </w:t>
      </w:r>
      <w:r w:rsidR="00062059">
        <w:rPr>
          <w:rFonts w:asciiTheme="minorHAnsi" w:hAnsiTheme="minorHAnsi" w:cstheme="minorHAnsi"/>
          <w:sz w:val="22"/>
          <w:szCs w:val="22"/>
        </w:rPr>
        <w:t>C</w:t>
      </w:r>
      <w:r w:rsidR="00062059" w:rsidRPr="004F6C0A">
        <w:rPr>
          <w:rFonts w:asciiTheme="minorHAnsi" w:hAnsiTheme="minorHAnsi" w:cstheme="minorHAnsi"/>
          <w:sz w:val="22"/>
          <w:szCs w:val="22"/>
        </w:rPr>
        <w:t xml:space="preserve">ontent </w:t>
      </w:r>
      <w:r w:rsidR="002D340C" w:rsidRPr="004F6C0A">
        <w:rPr>
          <w:rFonts w:asciiTheme="minorHAnsi" w:hAnsiTheme="minorHAnsi" w:cstheme="minorHAnsi"/>
          <w:sz w:val="22"/>
          <w:szCs w:val="22"/>
        </w:rPr>
        <w:t xml:space="preserve">in accordance with </w:t>
      </w:r>
      <w:r w:rsidR="00A02410">
        <w:rPr>
          <w:rFonts w:asciiTheme="minorHAnsi" w:hAnsiTheme="minorHAnsi" w:cstheme="minorHAnsi"/>
          <w:sz w:val="22"/>
          <w:szCs w:val="22"/>
        </w:rPr>
        <w:t xml:space="preserve">the </w:t>
      </w:r>
      <w:r w:rsidR="00FF2D45" w:rsidRPr="004F6C0A">
        <w:rPr>
          <w:rFonts w:asciiTheme="minorHAnsi" w:hAnsiTheme="minorHAnsi" w:cstheme="minorHAnsi"/>
          <w:sz w:val="22"/>
          <w:szCs w:val="22"/>
        </w:rPr>
        <w:t>University</w:t>
      </w:r>
      <w:r w:rsidR="00A02410">
        <w:rPr>
          <w:rFonts w:asciiTheme="minorHAnsi" w:hAnsiTheme="minorHAnsi" w:cstheme="minorHAnsi"/>
          <w:sz w:val="22"/>
          <w:szCs w:val="22"/>
        </w:rPr>
        <w:t>’s</w:t>
      </w:r>
      <w:r w:rsidR="00FF2D45" w:rsidRPr="004F6C0A">
        <w:rPr>
          <w:rFonts w:asciiTheme="minorHAnsi" w:hAnsiTheme="minorHAnsi" w:cstheme="minorHAnsi"/>
          <w:sz w:val="22"/>
          <w:szCs w:val="22"/>
        </w:rPr>
        <w:t xml:space="preserve"> </w:t>
      </w:r>
      <w:r w:rsidR="00FF2D45" w:rsidRPr="004F6C0A">
        <w:rPr>
          <w:rFonts w:asciiTheme="minorHAnsi" w:hAnsiTheme="minorHAnsi" w:cstheme="minorHAnsi"/>
          <w:i/>
          <w:iCs/>
          <w:sz w:val="22"/>
          <w:szCs w:val="22"/>
        </w:rPr>
        <w:t xml:space="preserve">Graphic Identity </w:t>
      </w:r>
      <w:r w:rsidR="00A02410">
        <w:rPr>
          <w:rFonts w:asciiTheme="minorHAnsi" w:hAnsiTheme="minorHAnsi" w:cstheme="minorHAnsi"/>
          <w:i/>
          <w:iCs/>
          <w:sz w:val="22"/>
          <w:szCs w:val="22"/>
        </w:rPr>
        <w:t xml:space="preserve">Standards, </w:t>
      </w:r>
      <w:r w:rsidR="006F5603" w:rsidRPr="004F6C0A">
        <w:rPr>
          <w:rFonts w:asciiTheme="minorHAnsi" w:hAnsiTheme="minorHAnsi" w:cstheme="minorHAnsi"/>
          <w:i/>
          <w:iCs/>
          <w:sz w:val="22"/>
          <w:szCs w:val="22"/>
        </w:rPr>
        <w:t>University Brand Toolbox</w:t>
      </w:r>
      <w:r w:rsidR="00BD3044" w:rsidRPr="004F6C0A">
        <w:rPr>
          <w:rFonts w:asciiTheme="minorHAnsi" w:hAnsiTheme="minorHAnsi" w:cstheme="minorHAnsi"/>
          <w:i/>
          <w:iCs/>
          <w:sz w:val="22"/>
          <w:szCs w:val="22"/>
        </w:rPr>
        <w:t xml:space="preserve">, </w:t>
      </w:r>
      <w:r w:rsidR="00BD3044" w:rsidRPr="004F6C0A">
        <w:rPr>
          <w:rFonts w:asciiTheme="minorHAnsi" w:hAnsiTheme="minorHAnsi" w:cstheme="minorHAnsi"/>
          <w:sz w:val="22"/>
          <w:szCs w:val="22"/>
        </w:rPr>
        <w:t>or subsequent University adopted branding and communications materials</w:t>
      </w:r>
      <w:r w:rsidR="00BD3044" w:rsidRPr="004F6C0A">
        <w:rPr>
          <w:rFonts w:asciiTheme="minorHAnsi" w:hAnsiTheme="minorHAnsi" w:cstheme="minorHAnsi"/>
          <w:i/>
          <w:iCs/>
          <w:sz w:val="22"/>
          <w:szCs w:val="22"/>
        </w:rPr>
        <w:t xml:space="preserve">. </w:t>
      </w:r>
      <w:r w:rsidR="00BD3044" w:rsidRPr="00AC0998">
        <w:rPr>
          <w:rFonts w:asciiTheme="minorHAnsi" w:hAnsiTheme="minorHAnsi" w:cstheme="minorHAnsi"/>
          <w:sz w:val="22"/>
          <w:szCs w:val="22"/>
        </w:rPr>
        <w:t>Registered S</w:t>
      </w:r>
      <w:r w:rsidR="002D340C" w:rsidRPr="00AC0998">
        <w:rPr>
          <w:rFonts w:asciiTheme="minorHAnsi" w:hAnsiTheme="minorHAnsi" w:cstheme="minorHAnsi"/>
          <w:sz w:val="22"/>
          <w:szCs w:val="22"/>
        </w:rPr>
        <w:t xml:space="preserve">tudent </w:t>
      </w:r>
      <w:r w:rsidR="00BD3044" w:rsidRPr="004F6C0A">
        <w:rPr>
          <w:rFonts w:asciiTheme="minorHAnsi" w:hAnsiTheme="minorHAnsi" w:cstheme="minorHAnsi"/>
          <w:sz w:val="22"/>
          <w:szCs w:val="22"/>
        </w:rPr>
        <w:t>O</w:t>
      </w:r>
      <w:r w:rsidR="002D340C" w:rsidRPr="00AC0998">
        <w:rPr>
          <w:rFonts w:asciiTheme="minorHAnsi" w:hAnsiTheme="minorHAnsi" w:cstheme="minorHAnsi"/>
          <w:sz w:val="22"/>
          <w:szCs w:val="22"/>
        </w:rPr>
        <w:t xml:space="preserve">rganizations using University </w:t>
      </w:r>
      <w:r w:rsidR="00062059">
        <w:rPr>
          <w:rFonts w:asciiTheme="minorHAnsi" w:hAnsiTheme="minorHAnsi" w:cstheme="minorHAnsi"/>
          <w:sz w:val="22"/>
          <w:szCs w:val="22"/>
        </w:rPr>
        <w:t>B</w:t>
      </w:r>
      <w:r w:rsidR="00062059" w:rsidRPr="00062059">
        <w:rPr>
          <w:rFonts w:asciiTheme="minorHAnsi" w:hAnsiTheme="minorHAnsi" w:cstheme="minorHAnsi"/>
          <w:sz w:val="22"/>
          <w:szCs w:val="22"/>
        </w:rPr>
        <w:t xml:space="preserve">randed </w:t>
      </w:r>
      <w:r w:rsidR="00062059">
        <w:rPr>
          <w:rFonts w:asciiTheme="minorHAnsi" w:hAnsiTheme="minorHAnsi" w:cstheme="minorHAnsi"/>
          <w:sz w:val="22"/>
          <w:szCs w:val="22"/>
        </w:rPr>
        <w:t>Co</w:t>
      </w:r>
      <w:r w:rsidR="00062059" w:rsidRPr="00062059">
        <w:rPr>
          <w:rFonts w:asciiTheme="minorHAnsi" w:hAnsiTheme="minorHAnsi" w:cstheme="minorHAnsi"/>
          <w:sz w:val="22"/>
          <w:szCs w:val="22"/>
        </w:rPr>
        <w:t xml:space="preserve">ntent </w:t>
      </w:r>
      <w:r w:rsidR="0006650D" w:rsidRPr="00062059">
        <w:rPr>
          <w:rFonts w:asciiTheme="minorHAnsi" w:hAnsiTheme="minorHAnsi" w:cstheme="minorHAnsi"/>
          <w:sz w:val="22"/>
          <w:szCs w:val="22"/>
        </w:rPr>
        <w:t xml:space="preserve">on any formal communications </w:t>
      </w:r>
      <w:r w:rsidR="00FD214B" w:rsidRPr="004F6C0A">
        <w:rPr>
          <w:rFonts w:asciiTheme="minorHAnsi" w:hAnsiTheme="minorHAnsi" w:cstheme="minorHAnsi"/>
          <w:sz w:val="22"/>
          <w:szCs w:val="22"/>
        </w:rPr>
        <w:t xml:space="preserve">must </w:t>
      </w:r>
      <w:r w:rsidR="0006650D" w:rsidRPr="004F6C0A">
        <w:rPr>
          <w:rFonts w:asciiTheme="minorHAnsi" w:hAnsiTheme="minorHAnsi" w:cstheme="minorHAnsi"/>
          <w:sz w:val="22"/>
          <w:szCs w:val="22"/>
        </w:rPr>
        <w:t>identify that the student organization is an independent organization</w:t>
      </w:r>
      <w:r w:rsidR="00BD3044" w:rsidRPr="004F6C0A">
        <w:rPr>
          <w:rFonts w:asciiTheme="minorHAnsi" w:hAnsiTheme="minorHAnsi" w:cstheme="minorHAnsi"/>
          <w:sz w:val="22"/>
          <w:szCs w:val="22"/>
        </w:rPr>
        <w:t xml:space="preserve"> and comply with all applicable policies and procedures.</w:t>
      </w:r>
      <w:r w:rsidR="0006650D" w:rsidRPr="00AC0998">
        <w:rPr>
          <w:rFonts w:asciiTheme="minorHAnsi" w:hAnsiTheme="minorHAnsi" w:cstheme="minorHAnsi"/>
          <w:sz w:val="22"/>
          <w:szCs w:val="22"/>
        </w:rPr>
        <w:t xml:space="preserve"> </w:t>
      </w:r>
    </w:p>
    <w:p w14:paraId="589CB26B" w14:textId="3CA0DBBD" w:rsidR="00F21E51" w:rsidRPr="00BC12D9" w:rsidRDefault="00F21E51" w:rsidP="004F6C0A">
      <w:pPr>
        <w:pStyle w:val="ListParagraph"/>
        <w:numPr>
          <w:ilvl w:val="3"/>
          <w:numId w:val="31"/>
        </w:numPr>
        <w:spacing w:before="120" w:after="0"/>
        <w:contextualSpacing w:val="0"/>
        <w:rPr>
          <w:rFonts w:asciiTheme="minorHAnsi" w:hAnsiTheme="minorHAnsi" w:cstheme="minorHAnsi"/>
          <w:sz w:val="22"/>
          <w:szCs w:val="22"/>
        </w:rPr>
      </w:pPr>
      <w:r w:rsidRPr="00BC12D9">
        <w:rPr>
          <w:rFonts w:asciiTheme="minorHAnsi" w:hAnsiTheme="minorHAnsi" w:cstheme="minorHAnsi"/>
          <w:sz w:val="22"/>
          <w:szCs w:val="22"/>
        </w:rPr>
        <w:t>The University President, or designee</w:t>
      </w:r>
      <w:r w:rsidR="00331174" w:rsidRPr="00BC12D9">
        <w:rPr>
          <w:rFonts w:asciiTheme="minorHAnsi" w:hAnsiTheme="minorHAnsi" w:cstheme="minorHAnsi"/>
          <w:sz w:val="22"/>
          <w:szCs w:val="22"/>
        </w:rPr>
        <w:t xml:space="preserve">, </w:t>
      </w:r>
      <w:r w:rsidR="00544DEE" w:rsidRPr="00BC12D9">
        <w:rPr>
          <w:rFonts w:asciiTheme="minorHAnsi" w:hAnsiTheme="minorHAnsi" w:cstheme="minorHAnsi"/>
          <w:sz w:val="22"/>
          <w:szCs w:val="22"/>
        </w:rPr>
        <w:t xml:space="preserve">may approve a third party’s use of </w:t>
      </w:r>
      <w:r w:rsidRPr="00BC12D9">
        <w:rPr>
          <w:rFonts w:asciiTheme="minorHAnsi" w:hAnsiTheme="minorHAnsi" w:cstheme="minorHAnsi"/>
          <w:sz w:val="22"/>
          <w:szCs w:val="22"/>
        </w:rPr>
        <w:t xml:space="preserve">the University’s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arks </w:t>
      </w:r>
      <w:r w:rsidR="00544DEE" w:rsidRPr="00BC12D9">
        <w:rPr>
          <w:rFonts w:asciiTheme="minorHAnsi" w:hAnsiTheme="minorHAnsi" w:cstheme="minorHAnsi"/>
          <w:sz w:val="22"/>
          <w:szCs w:val="22"/>
        </w:rPr>
        <w:t xml:space="preserve">on the condition that the third party agrees to comply with all </w:t>
      </w:r>
      <w:r w:rsidRPr="00BC12D9">
        <w:rPr>
          <w:rFonts w:asciiTheme="minorHAnsi" w:hAnsiTheme="minorHAnsi" w:cstheme="minorHAnsi"/>
          <w:sz w:val="22"/>
          <w:szCs w:val="22"/>
        </w:rPr>
        <w:t xml:space="preserve">University </w:t>
      </w:r>
      <w:r w:rsidR="00544DEE" w:rsidRPr="00BC12D9">
        <w:rPr>
          <w:rFonts w:asciiTheme="minorHAnsi" w:hAnsiTheme="minorHAnsi" w:cstheme="minorHAnsi"/>
          <w:sz w:val="22"/>
          <w:szCs w:val="22"/>
        </w:rPr>
        <w:t xml:space="preserve">brand standards set forth </w:t>
      </w:r>
      <w:r w:rsidRPr="00BC12D9">
        <w:rPr>
          <w:rFonts w:asciiTheme="minorHAnsi" w:hAnsiTheme="minorHAnsi" w:cstheme="minorHAnsi"/>
          <w:sz w:val="22"/>
          <w:szCs w:val="22"/>
        </w:rPr>
        <w:t xml:space="preserve">in the University </w:t>
      </w:r>
      <w:r w:rsidRPr="00BC12D9">
        <w:rPr>
          <w:rFonts w:asciiTheme="minorHAnsi" w:hAnsiTheme="minorHAnsi" w:cstheme="minorHAnsi"/>
          <w:i/>
          <w:iCs/>
          <w:sz w:val="22"/>
          <w:szCs w:val="22"/>
        </w:rPr>
        <w:t xml:space="preserve">Graphic Identity </w:t>
      </w:r>
      <w:r w:rsidR="00A02410">
        <w:rPr>
          <w:rFonts w:asciiTheme="minorHAnsi" w:hAnsiTheme="minorHAnsi" w:cstheme="minorHAnsi"/>
          <w:i/>
          <w:iCs/>
          <w:sz w:val="22"/>
          <w:szCs w:val="22"/>
        </w:rPr>
        <w:t>Standards</w:t>
      </w:r>
      <w:r w:rsidR="00BD3044" w:rsidRPr="00BC12D9">
        <w:rPr>
          <w:rFonts w:asciiTheme="minorHAnsi" w:hAnsiTheme="minorHAnsi" w:cstheme="minorHAnsi"/>
          <w:i/>
          <w:iCs/>
          <w:sz w:val="22"/>
          <w:szCs w:val="22"/>
        </w:rPr>
        <w:t>, University Brand Toolbox,</w:t>
      </w:r>
      <w:r w:rsidR="00F91FBC" w:rsidRPr="00BC12D9">
        <w:rPr>
          <w:rFonts w:asciiTheme="minorHAnsi" w:hAnsiTheme="minorHAnsi" w:cstheme="minorHAnsi"/>
          <w:sz w:val="22"/>
          <w:szCs w:val="22"/>
        </w:rPr>
        <w:t xml:space="preserve"> and the trademarks and licensing program as </w:t>
      </w:r>
      <w:r w:rsidR="00CB6491" w:rsidRPr="00BC12D9">
        <w:rPr>
          <w:rFonts w:asciiTheme="minorHAnsi" w:hAnsiTheme="minorHAnsi" w:cstheme="minorHAnsi"/>
          <w:sz w:val="22"/>
          <w:szCs w:val="22"/>
        </w:rPr>
        <w:t>applicable</w:t>
      </w:r>
      <w:r w:rsidR="00E47684">
        <w:rPr>
          <w:rFonts w:asciiTheme="minorHAnsi" w:hAnsiTheme="minorHAnsi" w:cstheme="minorHAnsi"/>
          <w:sz w:val="22"/>
          <w:szCs w:val="22"/>
        </w:rPr>
        <w:t>.</w:t>
      </w:r>
    </w:p>
    <w:p w14:paraId="0CB56064" w14:textId="4ED00D9E" w:rsidR="00A27ADA" w:rsidRPr="00BC12D9" w:rsidRDefault="00F21E51" w:rsidP="004F6C0A">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T</w:t>
      </w:r>
      <w:r w:rsidR="00544DEE" w:rsidRPr="00BC12D9">
        <w:rPr>
          <w:rFonts w:asciiTheme="minorHAnsi" w:hAnsiTheme="minorHAnsi" w:cstheme="minorHAnsi"/>
          <w:sz w:val="22"/>
          <w:szCs w:val="22"/>
        </w:rPr>
        <w:t>hird</w:t>
      </w:r>
      <w:r w:rsidR="00A2667A" w:rsidRPr="00BC12D9">
        <w:rPr>
          <w:rFonts w:asciiTheme="minorHAnsi" w:hAnsiTheme="minorHAnsi" w:cstheme="minorHAnsi"/>
          <w:sz w:val="22"/>
          <w:szCs w:val="22"/>
        </w:rPr>
        <w:t>-</w:t>
      </w:r>
      <w:r w:rsidR="00544DEE" w:rsidRPr="00BC12D9">
        <w:rPr>
          <w:rFonts w:asciiTheme="minorHAnsi" w:hAnsiTheme="minorHAnsi" w:cstheme="minorHAnsi"/>
          <w:sz w:val="22"/>
          <w:szCs w:val="22"/>
        </w:rPr>
        <w:t>party use</w:t>
      </w:r>
      <w:r w:rsidRPr="00BC12D9">
        <w:rPr>
          <w:rFonts w:asciiTheme="minorHAnsi" w:hAnsiTheme="minorHAnsi" w:cstheme="minorHAnsi"/>
          <w:sz w:val="22"/>
          <w:szCs w:val="22"/>
        </w:rPr>
        <w:t xml:space="preserve"> of a University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 </w:t>
      </w:r>
      <w:r w:rsidRPr="00BC12D9">
        <w:rPr>
          <w:rFonts w:asciiTheme="minorHAnsi" w:hAnsiTheme="minorHAnsi" w:cstheme="minorHAnsi"/>
          <w:sz w:val="22"/>
          <w:szCs w:val="22"/>
        </w:rPr>
        <w:t>as the</w:t>
      </w:r>
      <w:r w:rsidR="00544DEE" w:rsidRPr="00BC12D9">
        <w:rPr>
          <w:rFonts w:asciiTheme="minorHAnsi" w:hAnsiTheme="minorHAnsi" w:cstheme="minorHAnsi"/>
          <w:sz w:val="22"/>
          <w:szCs w:val="22"/>
        </w:rPr>
        <w:t xml:space="preserve"> brand or message identifier of the third party</w:t>
      </w:r>
      <w:r w:rsidRPr="00BC12D9">
        <w:rPr>
          <w:rFonts w:asciiTheme="minorHAnsi" w:hAnsiTheme="minorHAnsi" w:cstheme="minorHAnsi"/>
          <w:sz w:val="22"/>
          <w:szCs w:val="22"/>
        </w:rPr>
        <w:t xml:space="preserve"> is prohibited</w:t>
      </w:r>
      <w:r w:rsidR="00544DEE" w:rsidRPr="00BC12D9">
        <w:rPr>
          <w:rFonts w:asciiTheme="minorHAnsi" w:hAnsiTheme="minorHAnsi" w:cstheme="minorHAnsi"/>
          <w:sz w:val="22"/>
          <w:szCs w:val="22"/>
        </w:rPr>
        <w:t>.</w:t>
      </w:r>
    </w:p>
    <w:p w14:paraId="711B2088" w14:textId="1EA73D18" w:rsidR="00544DEE" w:rsidRPr="00BC12D9" w:rsidRDefault="00544DEE" w:rsidP="004F6C0A">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Third</w:t>
      </w:r>
      <w:r w:rsidR="00A2667A" w:rsidRPr="00BC12D9">
        <w:rPr>
          <w:rFonts w:asciiTheme="minorHAnsi" w:hAnsiTheme="minorHAnsi" w:cstheme="minorHAnsi"/>
          <w:sz w:val="22"/>
          <w:szCs w:val="22"/>
        </w:rPr>
        <w:t>-</w:t>
      </w:r>
      <w:r w:rsidRPr="00BC12D9">
        <w:rPr>
          <w:rFonts w:asciiTheme="minorHAnsi" w:hAnsiTheme="minorHAnsi" w:cstheme="minorHAnsi"/>
          <w:sz w:val="22"/>
          <w:szCs w:val="22"/>
        </w:rPr>
        <w:t xml:space="preserve">party use of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arks </w:t>
      </w:r>
      <w:r w:rsidRPr="00BC12D9">
        <w:rPr>
          <w:rFonts w:asciiTheme="minorHAnsi" w:hAnsiTheme="minorHAnsi" w:cstheme="minorHAnsi"/>
          <w:sz w:val="22"/>
          <w:szCs w:val="22"/>
        </w:rPr>
        <w:t xml:space="preserve">must be authorized in writing. </w:t>
      </w:r>
    </w:p>
    <w:p w14:paraId="080DBE89" w14:textId="1F87B939" w:rsidR="00E843DD" w:rsidRPr="00AC0998" w:rsidRDefault="00CB125B" w:rsidP="00527913">
      <w:pPr>
        <w:pStyle w:val="ListParagraph"/>
        <w:numPr>
          <w:ilvl w:val="3"/>
          <w:numId w:val="31"/>
        </w:numPr>
        <w:spacing w:before="120"/>
        <w:rPr>
          <w:rFonts w:asciiTheme="minorHAnsi" w:hAnsiTheme="minorHAnsi" w:cstheme="minorHAnsi"/>
          <w:sz w:val="22"/>
          <w:szCs w:val="22"/>
        </w:rPr>
      </w:pPr>
      <w:r w:rsidRPr="00AC0998">
        <w:rPr>
          <w:rFonts w:asciiTheme="minorHAnsi" w:hAnsiTheme="minorHAnsi" w:cstheme="minorHAnsi"/>
          <w:sz w:val="22"/>
          <w:szCs w:val="22"/>
        </w:rPr>
        <w:t xml:space="preserve">Funds generated from licensing University Trademarks may be invested at the SDSU Foundation and will be used in accordance with SDBOR policies, as approved by the University President. Funds generated by </w:t>
      </w:r>
      <w:r w:rsidRPr="00AC0998">
        <w:rPr>
          <w:rFonts w:asciiTheme="minorHAnsi" w:hAnsiTheme="minorHAnsi" w:cstheme="minorHAnsi"/>
          <w:sz w:val="22"/>
          <w:szCs w:val="22"/>
        </w:rPr>
        <w:lastRenderedPageBreak/>
        <w:t>licensure of Trademarks registered and owned by the SDBOR on behalf of internal University units may be distributed to both the University and the associated internal unit(s), at rates agreed upon by the parties and approved by the University President. Once distributed, use of the funds will be at the discretion of each office in conformity with the University President’s prior approval and applicable policies and laws.</w:t>
      </w:r>
      <w:r w:rsidR="00E843DD" w:rsidRPr="00AC0998">
        <w:rPr>
          <w:rFonts w:asciiTheme="minorHAnsi" w:hAnsiTheme="minorHAnsi" w:cstheme="minorHAnsi"/>
          <w:sz w:val="22"/>
          <w:szCs w:val="22"/>
        </w:rPr>
        <w:t xml:space="preserve"> Any conflicts related to the distribution of funds between the University and </w:t>
      </w:r>
      <w:proofErr w:type="gramStart"/>
      <w:r w:rsidR="00E843DD" w:rsidRPr="00AC0998">
        <w:rPr>
          <w:rFonts w:asciiTheme="minorHAnsi" w:hAnsiTheme="minorHAnsi" w:cstheme="minorHAnsi"/>
          <w:sz w:val="22"/>
          <w:szCs w:val="22"/>
        </w:rPr>
        <w:t>internal</w:t>
      </w:r>
      <w:proofErr w:type="gramEnd"/>
    </w:p>
    <w:p w14:paraId="284199B1" w14:textId="5D62FC46" w:rsidR="00CB125B" w:rsidRPr="00BC12D9" w:rsidRDefault="00E843DD" w:rsidP="004F6C0A">
      <w:pPr>
        <w:pStyle w:val="ListParagraph"/>
        <w:spacing w:before="120" w:after="0"/>
        <w:ind w:left="2880"/>
        <w:contextualSpacing w:val="0"/>
        <w:rPr>
          <w:rFonts w:asciiTheme="minorHAnsi" w:hAnsiTheme="minorHAnsi" w:cstheme="minorHAnsi"/>
          <w:sz w:val="22"/>
          <w:szCs w:val="22"/>
        </w:rPr>
      </w:pPr>
      <w:r w:rsidRPr="00AC0998">
        <w:rPr>
          <w:rFonts w:asciiTheme="minorHAnsi" w:hAnsiTheme="minorHAnsi" w:cstheme="minorHAnsi"/>
          <w:sz w:val="22"/>
          <w:szCs w:val="22"/>
        </w:rPr>
        <w:t>units will be determined by the University President.</w:t>
      </w:r>
      <w:r w:rsidR="00AC19FD">
        <w:rPr>
          <w:rFonts w:asciiTheme="minorHAnsi" w:hAnsiTheme="minorHAnsi" w:cstheme="minorHAnsi"/>
          <w:sz w:val="22"/>
          <w:szCs w:val="22"/>
        </w:rPr>
        <w:t xml:space="preserve"> </w:t>
      </w:r>
    </w:p>
    <w:p w14:paraId="4A912221" w14:textId="34D3466D" w:rsidR="00084115" w:rsidRDefault="00F21E51" w:rsidP="00A961E0">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Marks</w:t>
      </w:r>
      <w:r w:rsidR="00084115" w:rsidRPr="00BC12D9">
        <w:rPr>
          <w:rFonts w:asciiTheme="minorHAnsi" w:hAnsiTheme="minorHAnsi" w:cstheme="minorHAnsi"/>
          <w:sz w:val="22"/>
          <w:szCs w:val="22"/>
        </w:rPr>
        <w:t xml:space="preserve"> of </w:t>
      </w:r>
      <w:r w:rsidRPr="00BC12D9">
        <w:rPr>
          <w:rFonts w:asciiTheme="minorHAnsi" w:hAnsiTheme="minorHAnsi" w:cstheme="minorHAnsi"/>
          <w:sz w:val="22"/>
          <w:szCs w:val="22"/>
        </w:rPr>
        <w:t xml:space="preserve">the University </w:t>
      </w:r>
      <w:r w:rsidR="00084115" w:rsidRPr="00BC12D9">
        <w:rPr>
          <w:rFonts w:asciiTheme="minorHAnsi" w:hAnsiTheme="minorHAnsi" w:cstheme="minorHAnsi"/>
          <w:sz w:val="22"/>
          <w:szCs w:val="22"/>
        </w:rPr>
        <w:t xml:space="preserve">may not be used in product endorsements. </w:t>
      </w:r>
    </w:p>
    <w:p w14:paraId="7D074524" w14:textId="77777777" w:rsidR="00A961E0" w:rsidRPr="004F6C0A" w:rsidRDefault="00A961E0" w:rsidP="004F6C0A">
      <w:pPr>
        <w:spacing w:after="0"/>
        <w:rPr>
          <w:rFonts w:asciiTheme="minorHAnsi" w:hAnsiTheme="minorHAnsi" w:cstheme="minorHAnsi"/>
          <w:sz w:val="22"/>
          <w:szCs w:val="22"/>
        </w:rPr>
      </w:pPr>
    </w:p>
    <w:p w14:paraId="4B272F07" w14:textId="1463D5D5" w:rsidR="00A27ADA" w:rsidRPr="00BC12D9" w:rsidRDefault="00F21E51" w:rsidP="004F6C0A">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The </w:t>
      </w:r>
      <w:r w:rsidR="00A961E0">
        <w:rPr>
          <w:rFonts w:asciiTheme="minorHAnsi" w:hAnsiTheme="minorHAnsi" w:cstheme="minorHAnsi"/>
          <w:sz w:val="22"/>
          <w:szCs w:val="22"/>
        </w:rPr>
        <w:t xml:space="preserve">University </w:t>
      </w:r>
      <w:r w:rsidRPr="00BC12D9">
        <w:rPr>
          <w:rFonts w:asciiTheme="minorHAnsi" w:hAnsiTheme="minorHAnsi" w:cstheme="minorHAnsi"/>
          <w:sz w:val="22"/>
          <w:szCs w:val="22"/>
        </w:rPr>
        <w:t>President</w:t>
      </w:r>
      <w:r w:rsidR="00331174" w:rsidRPr="00BC12D9">
        <w:rPr>
          <w:rFonts w:asciiTheme="minorHAnsi" w:hAnsiTheme="minorHAnsi" w:cstheme="minorHAnsi"/>
          <w:sz w:val="22"/>
          <w:szCs w:val="22"/>
        </w:rPr>
        <w:t>,</w:t>
      </w:r>
      <w:r w:rsidRPr="00BC12D9">
        <w:rPr>
          <w:rFonts w:asciiTheme="minorHAnsi" w:hAnsiTheme="minorHAnsi" w:cstheme="minorHAnsi"/>
          <w:sz w:val="22"/>
          <w:szCs w:val="22"/>
        </w:rPr>
        <w:t xml:space="preserve"> or designee</w:t>
      </w:r>
      <w:r w:rsidR="00331174" w:rsidRPr="00BC12D9">
        <w:rPr>
          <w:rFonts w:asciiTheme="minorHAnsi" w:hAnsiTheme="minorHAnsi" w:cstheme="minorHAnsi"/>
          <w:sz w:val="22"/>
          <w:szCs w:val="22"/>
        </w:rPr>
        <w:t>,</w:t>
      </w:r>
      <w:r w:rsidR="00A27ADA" w:rsidRPr="00BC12D9">
        <w:rPr>
          <w:rFonts w:asciiTheme="minorHAnsi" w:hAnsiTheme="minorHAnsi" w:cstheme="minorHAnsi"/>
          <w:sz w:val="22"/>
          <w:szCs w:val="22"/>
        </w:rPr>
        <w:t xml:space="preserve"> may approve of co-branding with a third party for shared functions or activities. Shared functions or activities include, but are not limited to:</w:t>
      </w:r>
    </w:p>
    <w:p w14:paraId="721A3322" w14:textId="75A260BE" w:rsidR="00A27ADA" w:rsidRPr="00BC12D9" w:rsidRDefault="00A27ADA"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Acknowledgements, sponsorships, and promotions where the </w:t>
      </w:r>
      <w:r w:rsidR="00F21E51" w:rsidRPr="00BC12D9">
        <w:rPr>
          <w:rFonts w:asciiTheme="minorHAnsi" w:hAnsiTheme="minorHAnsi" w:cstheme="minorHAnsi"/>
          <w:sz w:val="22"/>
          <w:szCs w:val="22"/>
        </w:rPr>
        <w:t>Un</w:t>
      </w:r>
      <w:r w:rsidRPr="00BC12D9">
        <w:rPr>
          <w:rFonts w:asciiTheme="minorHAnsi" w:hAnsiTheme="minorHAnsi" w:cstheme="minorHAnsi"/>
          <w:sz w:val="22"/>
          <w:szCs w:val="22"/>
        </w:rPr>
        <w:t>iversity is</w:t>
      </w:r>
      <w:r w:rsidR="008F4D3D" w:rsidRPr="00BC12D9">
        <w:rPr>
          <w:rFonts w:asciiTheme="minorHAnsi" w:hAnsiTheme="minorHAnsi" w:cstheme="minorHAnsi"/>
          <w:sz w:val="22"/>
          <w:szCs w:val="22"/>
        </w:rPr>
        <w:t xml:space="preserve"> approved as</w:t>
      </w:r>
      <w:r w:rsidRPr="00BC12D9">
        <w:rPr>
          <w:rFonts w:asciiTheme="minorHAnsi" w:hAnsiTheme="minorHAnsi" w:cstheme="minorHAnsi"/>
          <w:sz w:val="22"/>
          <w:szCs w:val="22"/>
        </w:rPr>
        <w:t xml:space="preserve"> one of multiple sponsors of an event or </w:t>
      </w:r>
      <w:proofErr w:type="gramStart"/>
      <w:r w:rsidRPr="00BC12D9">
        <w:rPr>
          <w:rFonts w:asciiTheme="minorHAnsi" w:hAnsiTheme="minorHAnsi" w:cstheme="minorHAnsi"/>
          <w:sz w:val="22"/>
          <w:szCs w:val="22"/>
        </w:rPr>
        <w:t>activity;</w:t>
      </w:r>
      <w:proofErr w:type="gramEnd"/>
      <w:r w:rsidRPr="00BC12D9">
        <w:rPr>
          <w:rFonts w:asciiTheme="minorHAnsi" w:hAnsiTheme="minorHAnsi" w:cstheme="minorHAnsi"/>
          <w:sz w:val="22"/>
          <w:szCs w:val="22"/>
        </w:rPr>
        <w:t xml:space="preserve"> </w:t>
      </w:r>
    </w:p>
    <w:p w14:paraId="3807CC39" w14:textId="2349D297" w:rsidR="00A27ADA" w:rsidRPr="00BC12D9" w:rsidRDefault="00A27ADA"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Memberships</w:t>
      </w:r>
      <w:r w:rsidR="00F21E51" w:rsidRPr="00BC12D9">
        <w:rPr>
          <w:rFonts w:asciiTheme="minorHAnsi" w:hAnsiTheme="minorHAnsi" w:cstheme="minorHAnsi"/>
          <w:sz w:val="22"/>
          <w:szCs w:val="22"/>
        </w:rPr>
        <w:t xml:space="preserve"> where the University is </w:t>
      </w:r>
      <w:r w:rsidRPr="00BC12D9">
        <w:rPr>
          <w:rFonts w:asciiTheme="minorHAnsi" w:hAnsiTheme="minorHAnsi" w:cstheme="minorHAnsi"/>
          <w:sz w:val="22"/>
          <w:szCs w:val="22"/>
        </w:rPr>
        <w:t xml:space="preserve">a member of a professional association or athletic conference; </w:t>
      </w:r>
      <w:r w:rsidR="0009372E" w:rsidRPr="00BC12D9">
        <w:rPr>
          <w:rFonts w:asciiTheme="minorHAnsi" w:hAnsiTheme="minorHAnsi" w:cstheme="minorHAnsi"/>
          <w:sz w:val="22"/>
          <w:szCs w:val="22"/>
        </w:rPr>
        <w:t>or</w:t>
      </w:r>
    </w:p>
    <w:p w14:paraId="2BF588C3" w14:textId="35570F70" w:rsidR="00A961E0" w:rsidRDefault="00A27ADA" w:rsidP="00A961E0">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Approved collaborations or joint ventures between </w:t>
      </w:r>
      <w:r w:rsidR="008F4D3D" w:rsidRPr="00BC12D9">
        <w:rPr>
          <w:rFonts w:asciiTheme="minorHAnsi" w:hAnsiTheme="minorHAnsi" w:cstheme="minorHAnsi"/>
          <w:sz w:val="22"/>
          <w:szCs w:val="22"/>
        </w:rPr>
        <w:t xml:space="preserve">the University </w:t>
      </w:r>
      <w:r w:rsidRPr="00BC12D9">
        <w:rPr>
          <w:rFonts w:asciiTheme="minorHAnsi" w:hAnsiTheme="minorHAnsi" w:cstheme="minorHAnsi"/>
          <w:sz w:val="22"/>
          <w:szCs w:val="22"/>
        </w:rPr>
        <w:t>and a third party.</w:t>
      </w:r>
    </w:p>
    <w:p w14:paraId="21F3C26E" w14:textId="77777777" w:rsidR="00A961E0" w:rsidRPr="004F6C0A" w:rsidRDefault="00A961E0" w:rsidP="004F6C0A">
      <w:pPr>
        <w:pStyle w:val="ListParagraph"/>
        <w:spacing w:after="0"/>
        <w:ind w:left="2880"/>
        <w:contextualSpacing w:val="0"/>
        <w:rPr>
          <w:rFonts w:asciiTheme="minorHAnsi" w:hAnsiTheme="minorHAnsi" w:cstheme="minorHAnsi"/>
          <w:sz w:val="22"/>
          <w:szCs w:val="22"/>
        </w:rPr>
      </w:pPr>
    </w:p>
    <w:p w14:paraId="1D3FD481" w14:textId="0BA80384" w:rsidR="00544DEE" w:rsidRDefault="009D51D2" w:rsidP="00A961E0">
      <w:pPr>
        <w:pStyle w:val="ListParagraph"/>
        <w:numPr>
          <w:ilvl w:val="2"/>
          <w:numId w:val="31"/>
        </w:numPr>
        <w:spacing w:after="0"/>
        <w:ind w:left="2174" w:hanging="187"/>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Modifications or distortions to </w:t>
      </w:r>
      <w:r w:rsidR="008F4D3D" w:rsidRPr="00BC12D9">
        <w:rPr>
          <w:rFonts w:asciiTheme="minorHAnsi" w:hAnsiTheme="minorHAnsi" w:cstheme="minorHAnsi"/>
          <w:sz w:val="22"/>
          <w:szCs w:val="22"/>
        </w:rPr>
        <w:t xml:space="preserve">the University’s </w:t>
      </w:r>
      <w:r w:rsidRPr="00BC12D9">
        <w:rPr>
          <w:rFonts w:asciiTheme="minorHAnsi" w:hAnsiTheme="minorHAnsi" w:cstheme="minorHAnsi"/>
          <w:sz w:val="22"/>
          <w:szCs w:val="22"/>
        </w:rPr>
        <w:t xml:space="preserve">established </w:t>
      </w:r>
      <w:r w:rsidR="003E57F7" w:rsidRPr="00BC12D9">
        <w:rPr>
          <w:rFonts w:asciiTheme="minorHAnsi" w:hAnsiTheme="minorHAnsi" w:cstheme="minorHAnsi"/>
          <w:sz w:val="22"/>
          <w:szCs w:val="22"/>
        </w:rPr>
        <w:t>brand standards</w:t>
      </w:r>
      <w:r w:rsidRPr="00BC12D9">
        <w:rPr>
          <w:rFonts w:asciiTheme="minorHAnsi" w:hAnsiTheme="minorHAnsi" w:cstheme="minorHAnsi"/>
          <w:sz w:val="22"/>
          <w:szCs w:val="22"/>
        </w:rPr>
        <w:t xml:space="preserve"> are prohibited</w:t>
      </w:r>
      <w:r w:rsidR="00DD6409" w:rsidRPr="00BC12D9">
        <w:rPr>
          <w:rFonts w:asciiTheme="minorHAnsi" w:hAnsiTheme="minorHAnsi" w:cstheme="minorHAnsi"/>
          <w:sz w:val="22"/>
          <w:szCs w:val="22"/>
        </w:rPr>
        <w:t xml:space="preserve">, absent prior written approval of the </w:t>
      </w:r>
      <w:r w:rsidR="008F4D3D" w:rsidRPr="00BC12D9">
        <w:rPr>
          <w:rFonts w:asciiTheme="minorHAnsi" w:hAnsiTheme="minorHAnsi" w:cstheme="minorHAnsi"/>
          <w:sz w:val="22"/>
          <w:szCs w:val="22"/>
        </w:rPr>
        <w:t>University</w:t>
      </w:r>
      <w:r w:rsidR="00DD6409" w:rsidRPr="00BC12D9">
        <w:rPr>
          <w:rFonts w:asciiTheme="minorHAnsi" w:hAnsiTheme="minorHAnsi" w:cstheme="minorHAnsi"/>
          <w:sz w:val="22"/>
          <w:szCs w:val="22"/>
        </w:rPr>
        <w:t xml:space="preserve"> </w:t>
      </w:r>
      <w:r w:rsidR="008F4D3D" w:rsidRPr="00BC12D9">
        <w:rPr>
          <w:rFonts w:asciiTheme="minorHAnsi" w:hAnsiTheme="minorHAnsi" w:cstheme="minorHAnsi"/>
          <w:sz w:val="22"/>
          <w:szCs w:val="22"/>
        </w:rPr>
        <w:t>P</w:t>
      </w:r>
      <w:r w:rsidR="00DD6409" w:rsidRPr="00BC12D9">
        <w:rPr>
          <w:rFonts w:asciiTheme="minorHAnsi" w:hAnsiTheme="minorHAnsi" w:cstheme="minorHAnsi"/>
          <w:sz w:val="22"/>
          <w:szCs w:val="22"/>
        </w:rPr>
        <w:t>resident or designee.</w:t>
      </w:r>
    </w:p>
    <w:p w14:paraId="313AA600" w14:textId="77777777" w:rsidR="00A961E0" w:rsidRPr="00BC12D9" w:rsidRDefault="00A961E0" w:rsidP="004F6C0A">
      <w:pPr>
        <w:pStyle w:val="ListParagraph"/>
        <w:spacing w:after="0"/>
        <w:ind w:left="2174"/>
        <w:contextualSpacing w:val="0"/>
        <w:rPr>
          <w:rFonts w:asciiTheme="minorHAnsi" w:hAnsiTheme="minorHAnsi" w:cstheme="minorHAnsi"/>
          <w:sz w:val="22"/>
          <w:szCs w:val="22"/>
        </w:rPr>
      </w:pPr>
    </w:p>
    <w:p w14:paraId="06BCE2F8" w14:textId="58A357B7" w:rsidR="006E0BCA" w:rsidRPr="00BC12D9" w:rsidRDefault="008F4D3D" w:rsidP="004F6C0A">
      <w:pPr>
        <w:pStyle w:val="ListParagraph"/>
        <w:numPr>
          <w:ilvl w:val="2"/>
          <w:numId w:val="31"/>
        </w:numPr>
        <w:spacing w:after="0"/>
        <w:ind w:left="2174" w:hanging="187"/>
        <w:contextualSpacing w:val="0"/>
        <w:rPr>
          <w:rFonts w:asciiTheme="minorHAnsi" w:hAnsiTheme="minorHAnsi" w:cstheme="minorHAnsi"/>
          <w:sz w:val="22"/>
          <w:szCs w:val="22"/>
        </w:rPr>
      </w:pPr>
      <w:r w:rsidRPr="00BC12D9">
        <w:rPr>
          <w:rFonts w:asciiTheme="minorHAnsi" w:hAnsiTheme="minorHAnsi" w:cstheme="minorHAnsi"/>
          <w:sz w:val="22"/>
          <w:szCs w:val="22"/>
        </w:rPr>
        <w:t>The University P</w:t>
      </w:r>
      <w:r w:rsidR="006E0BCA" w:rsidRPr="00BC12D9">
        <w:rPr>
          <w:rFonts w:asciiTheme="minorHAnsi" w:hAnsiTheme="minorHAnsi" w:cstheme="minorHAnsi"/>
          <w:sz w:val="22"/>
          <w:szCs w:val="22"/>
        </w:rPr>
        <w:t>resident</w:t>
      </w:r>
      <w:r w:rsidR="008120F7" w:rsidRPr="00BC12D9">
        <w:rPr>
          <w:rFonts w:asciiTheme="minorHAnsi" w:hAnsiTheme="minorHAnsi" w:cstheme="minorHAnsi"/>
          <w:sz w:val="22"/>
          <w:szCs w:val="22"/>
        </w:rPr>
        <w:t xml:space="preserve">, or </w:t>
      </w:r>
      <w:r w:rsidRPr="00BC12D9">
        <w:rPr>
          <w:rFonts w:asciiTheme="minorHAnsi" w:hAnsiTheme="minorHAnsi" w:cstheme="minorHAnsi"/>
          <w:sz w:val="22"/>
          <w:szCs w:val="22"/>
        </w:rPr>
        <w:t>d</w:t>
      </w:r>
      <w:r w:rsidR="008120F7" w:rsidRPr="00BC12D9">
        <w:rPr>
          <w:rFonts w:asciiTheme="minorHAnsi" w:hAnsiTheme="minorHAnsi" w:cstheme="minorHAnsi"/>
          <w:sz w:val="22"/>
          <w:szCs w:val="22"/>
        </w:rPr>
        <w:t>esignee,</w:t>
      </w:r>
      <w:r w:rsidR="006E0BCA" w:rsidRPr="00BC12D9">
        <w:rPr>
          <w:rFonts w:asciiTheme="minorHAnsi" w:hAnsiTheme="minorHAnsi" w:cstheme="minorHAnsi"/>
          <w:sz w:val="22"/>
          <w:szCs w:val="22"/>
        </w:rPr>
        <w:t xml:space="preserve"> may, in limited circumstances, approve a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 </w:t>
      </w:r>
      <w:r w:rsidR="006E0BCA" w:rsidRPr="00BC12D9">
        <w:rPr>
          <w:rFonts w:asciiTheme="minorHAnsi" w:hAnsiTheme="minorHAnsi" w:cstheme="minorHAnsi"/>
          <w:sz w:val="22"/>
          <w:szCs w:val="22"/>
        </w:rPr>
        <w:t xml:space="preserve">that does not contain </w:t>
      </w:r>
      <w:r w:rsidRPr="00BC12D9">
        <w:rPr>
          <w:rFonts w:asciiTheme="minorHAnsi" w:hAnsiTheme="minorHAnsi" w:cstheme="minorHAnsi"/>
          <w:sz w:val="22"/>
          <w:szCs w:val="22"/>
        </w:rPr>
        <w:t>University</w:t>
      </w:r>
      <w:r w:rsidR="006E0BCA" w:rsidRPr="00BC12D9">
        <w:rPr>
          <w:rFonts w:asciiTheme="minorHAnsi" w:hAnsiTheme="minorHAnsi" w:cstheme="minorHAnsi"/>
          <w:sz w:val="22"/>
          <w:szCs w:val="22"/>
        </w:rPr>
        <w:t xml:space="preserve">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arks</w:t>
      </w:r>
      <w:r w:rsidR="006E0BCA" w:rsidRPr="00BC12D9">
        <w:rPr>
          <w:rFonts w:asciiTheme="minorHAnsi" w:hAnsiTheme="minorHAnsi" w:cstheme="minorHAnsi"/>
          <w:sz w:val="22"/>
          <w:szCs w:val="22"/>
        </w:rPr>
        <w:t>. Such approvals are</w:t>
      </w:r>
      <w:r w:rsidR="00B42F50" w:rsidRPr="00BC12D9">
        <w:rPr>
          <w:rFonts w:asciiTheme="minorHAnsi" w:hAnsiTheme="minorHAnsi" w:cstheme="minorHAnsi"/>
          <w:sz w:val="22"/>
          <w:szCs w:val="22"/>
        </w:rPr>
        <w:t xml:space="preserve"> </w:t>
      </w:r>
      <w:r w:rsidR="006E0BCA" w:rsidRPr="00BC12D9">
        <w:rPr>
          <w:rFonts w:asciiTheme="minorHAnsi" w:hAnsiTheme="minorHAnsi" w:cstheme="minorHAnsi"/>
          <w:sz w:val="22"/>
          <w:szCs w:val="22"/>
        </w:rPr>
        <w:t>limited to:</w:t>
      </w:r>
    </w:p>
    <w:p w14:paraId="329B6A41" w14:textId="0D68E6A5" w:rsidR="006E0BCA" w:rsidRPr="00BC12D9" w:rsidRDefault="006E0BCA"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Joint ventures where </w:t>
      </w:r>
      <w:r w:rsidR="008F4D3D" w:rsidRPr="00BC12D9">
        <w:rPr>
          <w:rFonts w:asciiTheme="minorHAnsi" w:hAnsiTheme="minorHAnsi" w:cstheme="minorHAnsi"/>
          <w:sz w:val="22"/>
          <w:szCs w:val="22"/>
        </w:rPr>
        <w:t xml:space="preserve">the University </w:t>
      </w:r>
      <w:r w:rsidRPr="00BC12D9">
        <w:rPr>
          <w:rFonts w:asciiTheme="minorHAnsi" w:hAnsiTheme="minorHAnsi" w:cstheme="minorHAnsi"/>
          <w:sz w:val="22"/>
          <w:szCs w:val="22"/>
        </w:rPr>
        <w:t xml:space="preserve">has entered into a legal joint venture agreement establishing a separate legal entity for which, by agreement of the parties, a distinct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 </w:t>
      </w:r>
      <w:r w:rsidRPr="00BC12D9">
        <w:rPr>
          <w:rFonts w:asciiTheme="minorHAnsi" w:hAnsiTheme="minorHAnsi" w:cstheme="minorHAnsi"/>
          <w:sz w:val="22"/>
          <w:szCs w:val="22"/>
        </w:rPr>
        <w:t xml:space="preserve">will be beneficial to all </w:t>
      </w:r>
      <w:proofErr w:type="gramStart"/>
      <w:r w:rsidRPr="00BC12D9">
        <w:rPr>
          <w:rFonts w:asciiTheme="minorHAnsi" w:hAnsiTheme="minorHAnsi" w:cstheme="minorHAnsi"/>
          <w:sz w:val="22"/>
          <w:szCs w:val="22"/>
        </w:rPr>
        <w:t>parties</w:t>
      </w:r>
      <w:r w:rsidR="0009372E" w:rsidRPr="00BC12D9">
        <w:rPr>
          <w:rFonts w:asciiTheme="minorHAnsi" w:hAnsiTheme="minorHAnsi" w:cstheme="minorHAnsi"/>
          <w:sz w:val="22"/>
          <w:szCs w:val="22"/>
        </w:rPr>
        <w:t>;</w:t>
      </w:r>
      <w:proofErr w:type="gramEnd"/>
      <w:r w:rsidR="0009372E" w:rsidRPr="00BC12D9">
        <w:rPr>
          <w:rFonts w:asciiTheme="minorHAnsi" w:hAnsiTheme="minorHAnsi" w:cstheme="minorHAnsi"/>
          <w:sz w:val="22"/>
          <w:szCs w:val="22"/>
        </w:rPr>
        <w:t xml:space="preserve"> </w:t>
      </w:r>
    </w:p>
    <w:p w14:paraId="3E85B797" w14:textId="5F5B5166" w:rsidR="006E0BCA" w:rsidRPr="00BC12D9" w:rsidRDefault="0009372E"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An entity that is controlled by </w:t>
      </w:r>
      <w:r w:rsidR="008F4D3D" w:rsidRPr="00BC12D9">
        <w:rPr>
          <w:rFonts w:asciiTheme="minorHAnsi" w:hAnsiTheme="minorHAnsi" w:cstheme="minorHAnsi"/>
          <w:sz w:val="22"/>
          <w:szCs w:val="22"/>
        </w:rPr>
        <w:t xml:space="preserve">the University </w:t>
      </w:r>
      <w:r w:rsidRPr="00BC12D9">
        <w:rPr>
          <w:rFonts w:asciiTheme="minorHAnsi" w:hAnsiTheme="minorHAnsi" w:cstheme="minorHAnsi"/>
          <w:sz w:val="22"/>
          <w:szCs w:val="22"/>
        </w:rPr>
        <w:t xml:space="preserve">but has functions or activities separate from the </w:t>
      </w:r>
      <w:r w:rsidR="008F4D3D" w:rsidRPr="00BC12D9">
        <w:rPr>
          <w:rFonts w:asciiTheme="minorHAnsi" w:hAnsiTheme="minorHAnsi" w:cstheme="minorHAnsi"/>
          <w:sz w:val="22"/>
          <w:szCs w:val="22"/>
        </w:rPr>
        <w:t>University</w:t>
      </w:r>
      <w:r w:rsidRPr="00BC12D9">
        <w:rPr>
          <w:rFonts w:asciiTheme="minorHAnsi" w:hAnsiTheme="minorHAnsi" w:cstheme="minorHAnsi"/>
          <w:sz w:val="22"/>
          <w:szCs w:val="22"/>
        </w:rPr>
        <w:t xml:space="preserve">; </w:t>
      </w:r>
      <w:r w:rsidR="00EA59D2" w:rsidRPr="00BC12D9">
        <w:rPr>
          <w:rFonts w:asciiTheme="minorHAnsi" w:hAnsiTheme="minorHAnsi" w:cstheme="minorHAnsi"/>
          <w:sz w:val="22"/>
          <w:szCs w:val="22"/>
        </w:rPr>
        <w:t>or</w:t>
      </w:r>
    </w:p>
    <w:p w14:paraId="510F7878" w14:textId="0C64EF48" w:rsidR="0009372E" w:rsidRDefault="0009372E" w:rsidP="00A961E0">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An entity that is controlled by </w:t>
      </w:r>
      <w:r w:rsidR="008F4D3D" w:rsidRPr="00BC12D9">
        <w:rPr>
          <w:rFonts w:asciiTheme="minorHAnsi" w:hAnsiTheme="minorHAnsi" w:cstheme="minorHAnsi"/>
          <w:sz w:val="22"/>
          <w:szCs w:val="22"/>
        </w:rPr>
        <w:t>the University</w:t>
      </w:r>
      <w:r w:rsidRPr="00BC12D9">
        <w:rPr>
          <w:rFonts w:asciiTheme="minorHAnsi" w:hAnsiTheme="minorHAnsi" w:cstheme="minorHAnsi"/>
          <w:sz w:val="22"/>
          <w:szCs w:val="22"/>
        </w:rPr>
        <w:t xml:space="preserve"> and a distinct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 </w:t>
      </w:r>
      <w:r w:rsidRPr="00BC12D9">
        <w:rPr>
          <w:rFonts w:asciiTheme="minorHAnsi" w:hAnsiTheme="minorHAnsi" w:cstheme="minorHAnsi"/>
          <w:sz w:val="22"/>
          <w:szCs w:val="22"/>
        </w:rPr>
        <w:t xml:space="preserve">would improve the competitive capacity of the entity to market itself. </w:t>
      </w:r>
    </w:p>
    <w:p w14:paraId="0171B033" w14:textId="77777777" w:rsidR="00A961E0" w:rsidRPr="00BC12D9" w:rsidRDefault="00A961E0" w:rsidP="004F6C0A">
      <w:pPr>
        <w:pStyle w:val="ListParagraph"/>
        <w:spacing w:after="0"/>
        <w:ind w:left="2880"/>
        <w:contextualSpacing w:val="0"/>
        <w:rPr>
          <w:rFonts w:asciiTheme="minorHAnsi" w:hAnsiTheme="minorHAnsi" w:cstheme="minorHAnsi"/>
          <w:sz w:val="22"/>
          <w:szCs w:val="22"/>
        </w:rPr>
      </w:pPr>
    </w:p>
    <w:p w14:paraId="696D693C" w14:textId="42ACC1EC" w:rsidR="004F5A08" w:rsidRPr="00BC12D9" w:rsidRDefault="004F5A08" w:rsidP="004F6C0A">
      <w:pPr>
        <w:pStyle w:val="ListParagraph"/>
        <w:numPr>
          <w:ilvl w:val="1"/>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Official Communications Standards</w:t>
      </w:r>
    </w:p>
    <w:p w14:paraId="1B8E85CB" w14:textId="3F02B620" w:rsidR="00A961E0" w:rsidRPr="004F6C0A" w:rsidRDefault="00740AE7" w:rsidP="004F6C0A">
      <w:pPr>
        <w:pStyle w:val="ListParagraph"/>
        <w:numPr>
          <w:ilvl w:val="2"/>
          <w:numId w:val="31"/>
        </w:numPr>
        <w:spacing w:before="120" w:after="0"/>
        <w:ind w:left="2174" w:hanging="187"/>
        <w:contextualSpacing w:val="0"/>
        <w:rPr>
          <w:rFonts w:asciiTheme="minorHAnsi" w:hAnsiTheme="minorHAnsi" w:cstheme="minorHAnsi"/>
          <w:sz w:val="22"/>
          <w:szCs w:val="22"/>
        </w:rPr>
      </w:pPr>
      <w:r w:rsidRPr="00BC12D9">
        <w:rPr>
          <w:rFonts w:asciiTheme="minorHAnsi" w:hAnsiTheme="minorHAnsi" w:cstheme="minorHAnsi"/>
          <w:sz w:val="22"/>
          <w:szCs w:val="22"/>
        </w:rPr>
        <w:t>General Provisions</w:t>
      </w:r>
    </w:p>
    <w:p w14:paraId="4E66A43C" w14:textId="53539B38" w:rsidR="00A961E0" w:rsidRPr="004F6C0A" w:rsidRDefault="008F4D3D"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University Marketing and Communications </w:t>
      </w:r>
      <w:r w:rsidR="001B3D6E" w:rsidRPr="00BC12D9">
        <w:rPr>
          <w:rFonts w:asciiTheme="minorHAnsi" w:hAnsiTheme="minorHAnsi" w:cstheme="minorHAnsi"/>
          <w:sz w:val="22"/>
          <w:szCs w:val="22"/>
        </w:rPr>
        <w:t xml:space="preserve">is </w:t>
      </w:r>
      <w:r w:rsidRPr="00BC12D9">
        <w:rPr>
          <w:rFonts w:asciiTheme="minorHAnsi" w:hAnsiTheme="minorHAnsi" w:cstheme="minorHAnsi"/>
          <w:sz w:val="22"/>
          <w:szCs w:val="22"/>
        </w:rPr>
        <w:t xml:space="preserve">responsible for </w:t>
      </w:r>
      <w:r w:rsidR="00527913" w:rsidRPr="00BC12D9">
        <w:rPr>
          <w:rFonts w:asciiTheme="minorHAnsi" w:hAnsiTheme="minorHAnsi" w:cstheme="minorHAnsi"/>
          <w:sz w:val="22"/>
          <w:szCs w:val="22"/>
        </w:rPr>
        <w:t>establishing</w:t>
      </w:r>
      <w:r w:rsidR="00A93968" w:rsidRPr="00BC12D9">
        <w:rPr>
          <w:rFonts w:asciiTheme="minorHAnsi" w:hAnsiTheme="minorHAnsi" w:cstheme="minorHAnsi"/>
          <w:sz w:val="22"/>
          <w:szCs w:val="22"/>
        </w:rPr>
        <w:t>,</w:t>
      </w:r>
      <w:r w:rsidR="00527913" w:rsidRPr="00BC12D9">
        <w:rPr>
          <w:rFonts w:asciiTheme="minorHAnsi" w:hAnsiTheme="minorHAnsi" w:cstheme="minorHAnsi"/>
          <w:sz w:val="22"/>
          <w:szCs w:val="22"/>
        </w:rPr>
        <w:t xml:space="preserve"> </w:t>
      </w:r>
      <w:r w:rsidRPr="00BC12D9">
        <w:rPr>
          <w:rFonts w:asciiTheme="minorHAnsi" w:hAnsiTheme="minorHAnsi" w:cstheme="minorHAnsi"/>
          <w:sz w:val="22"/>
          <w:szCs w:val="22"/>
        </w:rPr>
        <w:t>publishing</w:t>
      </w:r>
      <w:r w:rsidR="00A93968" w:rsidRPr="00BC12D9">
        <w:rPr>
          <w:rFonts w:asciiTheme="minorHAnsi" w:hAnsiTheme="minorHAnsi" w:cstheme="minorHAnsi"/>
          <w:sz w:val="22"/>
          <w:szCs w:val="22"/>
        </w:rPr>
        <w:t xml:space="preserve">, and enforcing </w:t>
      </w:r>
      <w:r w:rsidRPr="00BC12D9">
        <w:rPr>
          <w:rFonts w:asciiTheme="minorHAnsi" w:hAnsiTheme="minorHAnsi" w:cstheme="minorHAnsi"/>
          <w:sz w:val="22"/>
          <w:szCs w:val="22"/>
        </w:rPr>
        <w:t>the</w:t>
      </w:r>
      <w:r w:rsidR="00B4545C" w:rsidRPr="00BC12D9">
        <w:rPr>
          <w:rFonts w:asciiTheme="minorHAnsi" w:hAnsiTheme="minorHAnsi" w:cstheme="minorHAnsi"/>
          <w:sz w:val="22"/>
          <w:szCs w:val="22"/>
        </w:rPr>
        <w:t xml:space="preserve"> </w:t>
      </w:r>
      <w:r w:rsidR="007A6B3B" w:rsidRPr="00BC12D9">
        <w:rPr>
          <w:rFonts w:asciiTheme="minorHAnsi" w:hAnsiTheme="minorHAnsi" w:cstheme="minorHAnsi"/>
          <w:sz w:val="22"/>
          <w:szCs w:val="22"/>
        </w:rPr>
        <w:t xml:space="preserve">standards for the </w:t>
      </w:r>
      <w:r w:rsidR="00062059">
        <w:rPr>
          <w:rFonts w:asciiTheme="minorHAnsi" w:hAnsiTheme="minorHAnsi" w:cstheme="minorHAnsi"/>
          <w:sz w:val="22"/>
          <w:szCs w:val="22"/>
        </w:rPr>
        <w:t>O</w:t>
      </w:r>
      <w:r w:rsidR="007A6B3B" w:rsidRPr="00BC12D9">
        <w:rPr>
          <w:rFonts w:asciiTheme="minorHAnsi" w:hAnsiTheme="minorHAnsi" w:cstheme="minorHAnsi"/>
          <w:sz w:val="22"/>
          <w:szCs w:val="22"/>
        </w:rPr>
        <w:t xml:space="preserve">fficial </w:t>
      </w:r>
      <w:r w:rsidR="00062059">
        <w:rPr>
          <w:rFonts w:asciiTheme="minorHAnsi" w:hAnsiTheme="minorHAnsi" w:cstheme="minorHAnsi"/>
          <w:sz w:val="22"/>
          <w:szCs w:val="22"/>
        </w:rPr>
        <w:t>C</w:t>
      </w:r>
      <w:r w:rsidR="00062059" w:rsidRPr="00BC12D9">
        <w:rPr>
          <w:rFonts w:asciiTheme="minorHAnsi" w:hAnsiTheme="minorHAnsi" w:cstheme="minorHAnsi"/>
          <w:sz w:val="22"/>
          <w:szCs w:val="22"/>
        </w:rPr>
        <w:t xml:space="preserve">ommunications </w:t>
      </w:r>
      <w:r w:rsidR="0022052E" w:rsidRPr="00BC12D9">
        <w:rPr>
          <w:rFonts w:asciiTheme="minorHAnsi" w:hAnsiTheme="minorHAnsi" w:cstheme="minorHAnsi"/>
          <w:sz w:val="22"/>
          <w:szCs w:val="22"/>
        </w:rPr>
        <w:t>in all mediums</w:t>
      </w:r>
      <w:r w:rsidR="007A6B3B" w:rsidRPr="00BC12D9">
        <w:rPr>
          <w:rFonts w:asciiTheme="minorHAnsi" w:hAnsiTheme="minorHAnsi" w:cstheme="minorHAnsi"/>
          <w:sz w:val="22"/>
          <w:szCs w:val="22"/>
        </w:rPr>
        <w:t xml:space="preserve"> of the</w:t>
      </w:r>
      <w:r w:rsidRPr="00BC12D9">
        <w:rPr>
          <w:rFonts w:asciiTheme="minorHAnsi" w:hAnsiTheme="minorHAnsi" w:cstheme="minorHAnsi"/>
          <w:sz w:val="22"/>
          <w:szCs w:val="22"/>
        </w:rPr>
        <w:t xml:space="preserve"> University</w:t>
      </w:r>
      <w:r w:rsidR="007A6B3B" w:rsidRPr="00BC12D9">
        <w:rPr>
          <w:rFonts w:asciiTheme="minorHAnsi" w:hAnsiTheme="minorHAnsi" w:cstheme="minorHAnsi"/>
          <w:sz w:val="22"/>
          <w:szCs w:val="22"/>
        </w:rPr>
        <w:t xml:space="preserve">, </w:t>
      </w:r>
      <w:r w:rsidRPr="00BC12D9">
        <w:rPr>
          <w:rFonts w:asciiTheme="minorHAnsi" w:hAnsiTheme="minorHAnsi" w:cstheme="minorHAnsi"/>
          <w:sz w:val="22"/>
          <w:szCs w:val="22"/>
        </w:rPr>
        <w:t>University</w:t>
      </w:r>
      <w:r w:rsidR="007A6B3B" w:rsidRPr="00BC12D9">
        <w:rPr>
          <w:rFonts w:asciiTheme="minorHAnsi" w:hAnsiTheme="minorHAnsi" w:cstheme="minorHAnsi"/>
          <w:sz w:val="22"/>
          <w:szCs w:val="22"/>
        </w:rPr>
        <w:t xml:space="preserve"> units, and/or employees, including but not limited to, </w:t>
      </w:r>
      <w:r w:rsidR="0022052E" w:rsidRPr="00BC12D9">
        <w:rPr>
          <w:rFonts w:asciiTheme="minorHAnsi" w:hAnsiTheme="minorHAnsi" w:cstheme="minorHAnsi"/>
          <w:sz w:val="22"/>
          <w:szCs w:val="22"/>
        </w:rPr>
        <w:t xml:space="preserve">physical communications, </w:t>
      </w:r>
      <w:r w:rsidRPr="00BC12D9">
        <w:rPr>
          <w:rFonts w:asciiTheme="minorHAnsi" w:hAnsiTheme="minorHAnsi" w:cstheme="minorHAnsi"/>
          <w:sz w:val="22"/>
          <w:szCs w:val="22"/>
        </w:rPr>
        <w:t>University</w:t>
      </w:r>
      <w:r w:rsidR="007A6B3B" w:rsidRPr="00BC12D9">
        <w:rPr>
          <w:rFonts w:asciiTheme="minorHAnsi" w:hAnsiTheme="minorHAnsi" w:cstheme="minorHAnsi"/>
          <w:sz w:val="22"/>
          <w:szCs w:val="22"/>
        </w:rPr>
        <w:t xml:space="preserve"> email</w:t>
      </w:r>
      <w:r w:rsidR="00B4545C" w:rsidRPr="00BC12D9">
        <w:rPr>
          <w:rFonts w:asciiTheme="minorHAnsi" w:hAnsiTheme="minorHAnsi" w:cstheme="minorHAnsi"/>
          <w:sz w:val="22"/>
          <w:szCs w:val="22"/>
        </w:rPr>
        <w:t>, web sites,</w:t>
      </w:r>
      <w:r w:rsidR="0022052E" w:rsidRPr="00BC12D9">
        <w:rPr>
          <w:rFonts w:asciiTheme="minorHAnsi" w:hAnsiTheme="minorHAnsi" w:cstheme="minorHAnsi"/>
          <w:sz w:val="22"/>
          <w:szCs w:val="22"/>
        </w:rPr>
        <w:t xml:space="preserve"> text messaging,</w:t>
      </w:r>
      <w:r w:rsidR="007A6B3B" w:rsidRPr="00BC12D9">
        <w:rPr>
          <w:rFonts w:asciiTheme="minorHAnsi" w:hAnsiTheme="minorHAnsi" w:cstheme="minorHAnsi"/>
          <w:sz w:val="22"/>
          <w:szCs w:val="22"/>
        </w:rPr>
        <w:t xml:space="preserve"> and social media platforms.</w:t>
      </w:r>
    </w:p>
    <w:p w14:paraId="27F091E8" w14:textId="5C2A9094" w:rsidR="008F4D3D" w:rsidRPr="00BC12D9" w:rsidRDefault="008F4D3D"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The University</w:t>
      </w:r>
      <w:r w:rsidR="00A961E0">
        <w:rPr>
          <w:rFonts w:asciiTheme="minorHAnsi" w:hAnsiTheme="minorHAnsi" w:cstheme="minorHAnsi"/>
          <w:sz w:val="22"/>
          <w:szCs w:val="22"/>
        </w:rPr>
        <w:t>'s</w:t>
      </w:r>
      <w:r w:rsidRPr="00BC12D9">
        <w:rPr>
          <w:rFonts w:asciiTheme="minorHAnsi" w:hAnsiTheme="minorHAnsi" w:cstheme="minorHAnsi"/>
          <w:sz w:val="22"/>
          <w:szCs w:val="22"/>
        </w:rPr>
        <w:t xml:space="preserve"> </w:t>
      </w:r>
      <w:r w:rsidRPr="00BC12D9">
        <w:rPr>
          <w:rFonts w:asciiTheme="minorHAnsi" w:hAnsiTheme="minorHAnsi" w:cstheme="minorHAnsi"/>
          <w:i/>
          <w:iCs/>
          <w:sz w:val="22"/>
          <w:szCs w:val="22"/>
        </w:rPr>
        <w:t xml:space="preserve">Graphic Identity </w:t>
      </w:r>
      <w:r w:rsidR="00A961E0">
        <w:rPr>
          <w:rFonts w:asciiTheme="minorHAnsi" w:hAnsiTheme="minorHAnsi" w:cstheme="minorHAnsi"/>
          <w:i/>
          <w:iCs/>
          <w:sz w:val="22"/>
          <w:szCs w:val="22"/>
        </w:rPr>
        <w:t>Standards</w:t>
      </w:r>
      <w:r w:rsidR="00A961E0" w:rsidRPr="00BC12D9">
        <w:rPr>
          <w:rFonts w:asciiTheme="minorHAnsi" w:hAnsiTheme="minorHAnsi" w:cstheme="minorHAnsi"/>
          <w:sz w:val="22"/>
          <w:szCs w:val="22"/>
        </w:rPr>
        <w:t xml:space="preserve"> </w:t>
      </w:r>
      <w:r w:rsidR="0022052E" w:rsidRPr="00BC12D9">
        <w:rPr>
          <w:rFonts w:asciiTheme="minorHAnsi" w:hAnsiTheme="minorHAnsi" w:cstheme="minorHAnsi"/>
          <w:sz w:val="22"/>
          <w:szCs w:val="22"/>
        </w:rPr>
        <w:t xml:space="preserve">and </w:t>
      </w:r>
      <w:r w:rsidR="0022052E" w:rsidRPr="00BC12D9">
        <w:rPr>
          <w:rFonts w:asciiTheme="minorHAnsi" w:hAnsiTheme="minorHAnsi" w:cstheme="minorHAnsi"/>
          <w:i/>
          <w:iCs/>
          <w:sz w:val="22"/>
          <w:szCs w:val="22"/>
        </w:rPr>
        <w:t xml:space="preserve">University Brand Toolbox </w:t>
      </w:r>
      <w:r w:rsidRPr="00BC12D9">
        <w:rPr>
          <w:rFonts w:asciiTheme="minorHAnsi" w:hAnsiTheme="minorHAnsi" w:cstheme="minorHAnsi"/>
          <w:sz w:val="22"/>
          <w:szCs w:val="22"/>
        </w:rPr>
        <w:t xml:space="preserve">set forth the requirements for use of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arks </w:t>
      </w:r>
      <w:r w:rsidRPr="00BC12D9">
        <w:rPr>
          <w:rFonts w:asciiTheme="minorHAnsi" w:hAnsiTheme="minorHAnsi" w:cstheme="minorHAnsi"/>
          <w:sz w:val="22"/>
          <w:szCs w:val="22"/>
        </w:rPr>
        <w:t>in communications</w:t>
      </w:r>
      <w:r w:rsidR="00503AFB" w:rsidRPr="00BC12D9">
        <w:rPr>
          <w:rFonts w:asciiTheme="minorHAnsi" w:hAnsiTheme="minorHAnsi" w:cstheme="minorHAnsi"/>
          <w:sz w:val="22"/>
          <w:szCs w:val="22"/>
        </w:rPr>
        <w:t xml:space="preserve"> and standards</w:t>
      </w:r>
      <w:r w:rsidR="0022052E" w:rsidRPr="00BC12D9">
        <w:rPr>
          <w:rFonts w:asciiTheme="minorHAnsi" w:hAnsiTheme="minorHAnsi" w:cstheme="minorHAnsi"/>
          <w:sz w:val="22"/>
          <w:szCs w:val="22"/>
        </w:rPr>
        <w:t>.</w:t>
      </w:r>
      <w:r w:rsidRPr="00BC12D9">
        <w:rPr>
          <w:rFonts w:asciiTheme="minorHAnsi" w:hAnsiTheme="minorHAnsi" w:cstheme="minorHAnsi"/>
          <w:sz w:val="22"/>
          <w:szCs w:val="22"/>
        </w:rPr>
        <w:t xml:space="preserve"> </w:t>
      </w:r>
    </w:p>
    <w:p w14:paraId="42AD1007" w14:textId="01ED761D" w:rsidR="00B4545C" w:rsidRPr="00BC12D9" w:rsidRDefault="008F4D3D" w:rsidP="004F6C0A">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University </w:t>
      </w:r>
      <w:r w:rsidR="00B4545C" w:rsidRPr="00BC12D9">
        <w:rPr>
          <w:rFonts w:asciiTheme="minorHAnsi" w:hAnsiTheme="minorHAnsi" w:cstheme="minorHAnsi"/>
          <w:sz w:val="22"/>
          <w:szCs w:val="22"/>
        </w:rPr>
        <w:t>employee</w:t>
      </w:r>
      <w:r w:rsidRPr="00BC12D9">
        <w:rPr>
          <w:rFonts w:asciiTheme="minorHAnsi" w:hAnsiTheme="minorHAnsi" w:cstheme="minorHAnsi"/>
          <w:sz w:val="22"/>
          <w:szCs w:val="22"/>
        </w:rPr>
        <w:t>s</w:t>
      </w:r>
      <w:r w:rsidR="00A961E0">
        <w:rPr>
          <w:rFonts w:asciiTheme="minorHAnsi" w:hAnsiTheme="minorHAnsi" w:cstheme="minorHAnsi"/>
          <w:sz w:val="22"/>
          <w:szCs w:val="22"/>
        </w:rPr>
        <w:t xml:space="preserve">, </w:t>
      </w:r>
      <w:r w:rsidR="00B4545C" w:rsidRPr="00BC12D9">
        <w:rPr>
          <w:rFonts w:asciiTheme="minorHAnsi" w:hAnsiTheme="minorHAnsi" w:cstheme="minorHAnsi"/>
          <w:sz w:val="22"/>
          <w:szCs w:val="22"/>
        </w:rPr>
        <w:t>unit</w:t>
      </w:r>
      <w:r w:rsidRPr="00BC12D9">
        <w:rPr>
          <w:rFonts w:asciiTheme="minorHAnsi" w:hAnsiTheme="minorHAnsi" w:cstheme="minorHAnsi"/>
          <w:sz w:val="22"/>
          <w:szCs w:val="22"/>
        </w:rPr>
        <w:t>s</w:t>
      </w:r>
      <w:r w:rsidR="00B4545C" w:rsidRPr="00BC12D9">
        <w:rPr>
          <w:rFonts w:asciiTheme="minorHAnsi" w:hAnsiTheme="minorHAnsi" w:cstheme="minorHAnsi"/>
          <w:sz w:val="22"/>
          <w:szCs w:val="22"/>
        </w:rPr>
        <w:t xml:space="preserve">, or </w:t>
      </w:r>
      <w:r w:rsidR="00331174" w:rsidRPr="00BC12D9">
        <w:rPr>
          <w:rFonts w:asciiTheme="minorHAnsi" w:hAnsiTheme="minorHAnsi" w:cstheme="minorHAnsi"/>
          <w:sz w:val="22"/>
          <w:szCs w:val="22"/>
        </w:rPr>
        <w:t xml:space="preserve">authorized </w:t>
      </w:r>
      <w:r w:rsidR="0022052E" w:rsidRPr="00BC12D9">
        <w:rPr>
          <w:rFonts w:asciiTheme="minorHAnsi" w:hAnsiTheme="minorHAnsi" w:cstheme="minorHAnsi"/>
          <w:sz w:val="22"/>
          <w:szCs w:val="22"/>
        </w:rPr>
        <w:t>R</w:t>
      </w:r>
      <w:r w:rsidR="00B4545C" w:rsidRPr="00BC12D9">
        <w:rPr>
          <w:rFonts w:asciiTheme="minorHAnsi" w:hAnsiTheme="minorHAnsi" w:cstheme="minorHAnsi"/>
          <w:sz w:val="22"/>
          <w:szCs w:val="22"/>
        </w:rPr>
        <w:t xml:space="preserve">egistered </w:t>
      </w:r>
      <w:r w:rsidR="0022052E" w:rsidRPr="00BC12D9">
        <w:rPr>
          <w:rFonts w:asciiTheme="minorHAnsi" w:hAnsiTheme="minorHAnsi" w:cstheme="minorHAnsi"/>
          <w:sz w:val="22"/>
          <w:szCs w:val="22"/>
        </w:rPr>
        <w:t>S</w:t>
      </w:r>
      <w:r w:rsidR="00B4545C" w:rsidRPr="00BC12D9">
        <w:rPr>
          <w:rFonts w:asciiTheme="minorHAnsi" w:hAnsiTheme="minorHAnsi" w:cstheme="minorHAnsi"/>
          <w:sz w:val="22"/>
          <w:szCs w:val="22"/>
        </w:rPr>
        <w:t xml:space="preserve">tudent </w:t>
      </w:r>
      <w:r w:rsidR="0022052E" w:rsidRPr="00BC12D9">
        <w:rPr>
          <w:rFonts w:asciiTheme="minorHAnsi" w:hAnsiTheme="minorHAnsi" w:cstheme="minorHAnsi"/>
          <w:sz w:val="22"/>
          <w:szCs w:val="22"/>
        </w:rPr>
        <w:t>O</w:t>
      </w:r>
      <w:r w:rsidR="00B4545C" w:rsidRPr="00BC12D9">
        <w:rPr>
          <w:rFonts w:asciiTheme="minorHAnsi" w:hAnsiTheme="minorHAnsi" w:cstheme="minorHAnsi"/>
          <w:sz w:val="22"/>
          <w:szCs w:val="22"/>
        </w:rPr>
        <w:t>rganization</w:t>
      </w:r>
      <w:r w:rsidRPr="00BC12D9">
        <w:rPr>
          <w:rFonts w:asciiTheme="minorHAnsi" w:hAnsiTheme="minorHAnsi" w:cstheme="minorHAnsi"/>
          <w:sz w:val="22"/>
          <w:szCs w:val="22"/>
        </w:rPr>
        <w:t>s</w:t>
      </w:r>
      <w:r w:rsidR="00B4545C" w:rsidRPr="00BC12D9">
        <w:rPr>
          <w:rFonts w:asciiTheme="minorHAnsi" w:hAnsiTheme="minorHAnsi" w:cstheme="minorHAnsi"/>
          <w:sz w:val="22"/>
          <w:szCs w:val="22"/>
        </w:rPr>
        <w:t xml:space="preserve"> may only use the designated </w:t>
      </w:r>
      <w:r w:rsidRPr="00BC12D9">
        <w:rPr>
          <w:rFonts w:asciiTheme="minorHAnsi" w:hAnsiTheme="minorHAnsi" w:cstheme="minorHAnsi"/>
          <w:sz w:val="22"/>
          <w:szCs w:val="22"/>
        </w:rPr>
        <w:t xml:space="preserve">University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arks </w:t>
      </w:r>
      <w:r w:rsidR="00B4545C" w:rsidRPr="00BC12D9">
        <w:rPr>
          <w:rFonts w:asciiTheme="minorHAnsi" w:hAnsiTheme="minorHAnsi" w:cstheme="minorHAnsi"/>
          <w:sz w:val="22"/>
          <w:szCs w:val="22"/>
        </w:rPr>
        <w:t xml:space="preserve">in </w:t>
      </w:r>
      <w:r w:rsidR="00062059">
        <w:rPr>
          <w:rFonts w:asciiTheme="minorHAnsi" w:hAnsiTheme="minorHAnsi" w:cstheme="minorHAnsi"/>
          <w:sz w:val="22"/>
          <w:szCs w:val="22"/>
        </w:rPr>
        <w:t>O</w:t>
      </w:r>
      <w:r w:rsidR="00062059" w:rsidRPr="00BC12D9">
        <w:rPr>
          <w:rFonts w:asciiTheme="minorHAnsi" w:hAnsiTheme="minorHAnsi" w:cstheme="minorHAnsi"/>
          <w:sz w:val="22"/>
          <w:szCs w:val="22"/>
        </w:rPr>
        <w:t xml:space="preserve">fficial </w:t>
      </w:r>
      <w:r w:rsidR="00062059">
        <w:rPr>
          <w:rFonts w:asciiTheme="minorHAnsi" w:hAnsiTheme="minorHAnsi" w:cstheme="minorHAnsi"/>
          <w:sz w:val="22"/>
          <w:szCs w:val="22"/>
        </w:rPr>
        <w:t>C</w:t>
      </w:r>
      <w:r w:rsidR="00062059" w:rsidRPr="00BC12D9">
        <w:rPr>
          <w:rFonts w:asciiTheme="minorHAnsi" w:hAnsiTheme="minorHAnsi" w:cstheme="minorHAnsi"/>
          <w:sz w:val="22"/>
          <w:szCs w:val="22"/>
        </w:rPr>
        <w:t>ommunications</w:t>
      </w:r>
      <w:r w:rsidR="00B4545C" w:rsidRPr="00BC12D9">
        <w:rPr>
          <w:rFonts w:asciiTheme="minorHAnsi" w:hAnsiTheme="minorHAnsi" w:cstheme="minorHAnsi"/>
          <w:sz w:val="22"/>
          <w:szCs w:val="22"/>
        </w:rPr>
        <w:t xml:space="preserve">. </w:t>
      </w:r>
    </w:p>
    <w:p w14:paraId="5024EC03" w14:textId="0DD8EB5D" w:rsidR="006529EC" w:rsidRPr="00BC12D9" w:rsidRDefault="006529EC"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When communicating via letterhead, email, or other formats</w:t>
      </w:r>
      <w:r w:rsidR="00A961E0">
        <w:rPr>
          <w:rFonts w:asciiTheme="minorHAnsi" w:hAnsiTheme="minorHAnsi" w:cstheme="minorHAnsi"/>
          <w:sz w:val="22"/>
          <w:szCs w:val="22"/>
        </w:rPr>
        <w:t>,</w:t>
      </w:r>
      <w:r w:rsidRPr="00BC12D9">
        <w:rPr>
          <w:rFonts w:asciiTheme="minorHAnsi" w:hAnsiTheme="minorHAnsi" w:cstheme="minorHAnsi"/>
          <w:sz w:val="22"/>
          <w:szCs w:val="22"/>
        </w:rPr>
        <w:t xml:space="preserve"> including but not limited to websites, telephone, or social media platforms, employees shall take reasonable steps to ensure that it is clear when they are speaking </w:t>
      </w:r>
      <w:r w:rsidRPr="00BC12D9">
        <w:rPr>
          <w:rFonts w:asciiTheme="minorHAnsi" w:hAnsiTheme="minorHAnsi" w:cstheme="minorHAnsi"/>
          <w:sz w:val="22"/>
          <w:szCs w:val="22"/>
        </w:rPr>
        <w:lastRenderedPageBreak/>
        <w:t>in their capacity as a private citizen and when they are speaking in their capacity as a</w:t>
      </w:r>
      <w:r w:rsidR="008F4D3D" w:rsidRPr="00BC12D9">
        <w:rPr>
          <w:rFonts w:asciiTheme="minorHAnsi" w:hAnsiTheme="minorHAnsi" w:cstheme="minorHAnsi"/>
          <w:sz w:val="22"/>
          <w:szCs w:val="22"/>
        </w:rPr>
        <w:t xml:space="preserve"> University </w:t>
      </w:r>
      <w:r w:rsidRPr="00BC12D9">
        <w:rPr>
          <w:rFonts w:asciiTheme="minorHAnsi" w:hAnsiTheme="minorHAnsi" w:cstheme="minorHAnsi"/>
          <w:sz w:val="22"/>
          <w:szCs w:val="22"/>
        </w:rPr>
        <w:t>employee</w:t>
      </w:r>
      <w:r w:rsidR="0022052E" w:rsidRPr="00BC12D9">
        <w:rPr>
          <w:rFonts w:asciiTheme="minorHAnsi" w:hAnsiTheme="minorHAnsi" w:cstheme="minorHAnsi"/>
          <w:sz w:val="22"/>
          <w:szCs w:val="22"/>
        </w:rPr>
        <w:t xml:space="preserve"> or representative</w:t>
      </w:r>
      <w:r w:rsidRPr="00BC12D9">
        <w:rPr>
          <w:rFonts w:asciiTheme="minorHAnsi" w:hAnsiTheme="minorHAnsi" w:cstheme="minorHAnsi"/>
          <w:sz w:val="22"/>
          <w:szCs w:val="22"/>
        </w:rPr>
        <w:t xml:space="preserve">. </w:t>
      </w:r>
    </w:p>
    <w:p w14:paraId="6DB2EA25" w14:textId="429CD88A" w:rsidR="00D83497" w:rsidRPr="00BC12D9" w:rsidRDefault="00D83497"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Contact information for a</w:t>
      </w:r>
      <w:r w:rsidR="008F4D3D" w:rsidRPr="00BC12D9">
        <w:rPr>
          <w:rFonts w:asciiTheme="minorHAnsi" w:hAnsiTheme="minorHAnsi" w:cstheme="minorHAnsi"/>
          <w:sz w:val="22"/>
          <w:szCs w:val="22"/>
        </w:rPr>
        <w:t xml:space="preserve"> University </w:t>
      </w:r>
      <w:r w:rsidR="00332FD8" w:rsidRPr="00BC12D9">
        <w:rPr>
          <w:rFonts w:asciiTheme="minorHAnsi" w:hAnsiTheme="minorHAnsi" w:cstheme="minorHAnsi"/>
          <w:sz w:val="22"/>
          <w:szCs w:val="22"/>
        </w:rPr>
        <w:t>unit</w:t>
      </w:r>
      <w:r w:rsidRPr="00BC12D9">
        <w:rPr>
          <w:rFonts w:asciiTheme="minorHAnsi" w:hAnsiTheme="minorHAnsi" w:cstheme="minorHAnsi"/>
          <w:sz w:val="22"/>
          <w:szCs w:val="22"/>
        </w:rPr>
        <w:t xml:space="preserve"> originating </w:t>
      </w:r>
      <w:r w:rsidR="002A1597" w:rsidRPr="00BC12D9">
        <w:rPr>
          <w:rFonts w:asciiTheme="minorHAnsi" w:hAnsiTheme="minorHAnsi" w:cstheme="minorHAnsi"/>
          <w:sz w:val="22"/>
          <w:szCs w:val="22"/>
        </w:rPr>
        <w:t xml:space="preserve">an </w:t>
      </w:r>
      <w:r w:rsidR="00062059">
        <w:rPr>
          <w:rFonts w:asciiTheme="minorHAnsi" w:hAnsiTheme="minorHAnsi" w:cstheme="minorHAnsi"/>
          <w:sz w:val="22"/>
          <w:szCs w:val="22"/>
        </w:rPr>
        <w:t>O</w:t>
      </w:r>
      <w:r w:rsidR="00062059" w:rsidRPr="00BC12D9">
        <w:rPr>
          <w:rFonts w:asciiTheme="minorHAnsi" w:hAnsiTheme="minorHAnsi" w:cstheme="minorHAnsi"/>
          <w:sz w:val="22"/>
          <w:szCs w:val="22"/>
        </w:rPr>
        <w:t xml:space="preserve">fficial </w:t>
      </w:r>
      <w:r w:rsidR="00062059">
        <w:rPr>
          <w:rFonts w:asciiTheme="minorHAnsi" w:hAnsiTheme="minorHAnsi" w:cstheme="minorHAnsi"/>
          <w:sz w:val="22"/>
          <w:szCs w:val="22"/>
        </w:rPr>
        <w:t>C</w:t>
      </w:r>
      <w:r w:rsidR="00062059" w:rsidRPr="00BC12D9">
        <w:rPr>
          <w:rFonts w:asciiTheme="minorHAnsi" w:hAnsiTheme="minorHAnsi" w:cstheme="minorHAnsi"/>
          <w:sz w:val="22"/>
          <w:szCs w:val="22"/>
        </w:rPr>
        <w:t xml:space="preserve">ommunication </w:t>
      </w:r>
      <w:r w:rsidRPr="00BC12D9">
        <w:rPr>
          <w:rFonts w:asciiTheme="minorHAnsi" w:hAnsiTheme="minorHAnsi" w:cstheme="minorHAnsi"/>
          <w:sz w:val="22"/>
          <w:szCs w:val="22"/>
        </w:rPr>
        <w:t>must be clearly denoted in the communication</w:t>
      </w:r>
      <w:r w:rsidR="00E56D79" w:rsidRPr="00BC12D9">
        <w:rPr>
          <w:rFonts w:asciiTheme="minorHAnsi" w:hAnsiTheme="minorHAnsi" w:cstheme="minorHAnsi"/>
          <w:sz w:val="22"/>
          <w:szCs w:val="22"/>
        </w:rPr>
        <w:t xml:space="preserve"> (e.g. signature block, Contact Us page, etc.)</w:t>
      </w:r>
      <w:r w:rsidRPr="00BC12D9">
        <w:rPr>
          <w:rFonts w:asciiTheme="minorHAnsi" w:hAnsiTheme="minorHAnsi" w:cstheme="minorHAnsi"/>
          <w:sz w:val="22"/>
          <w:szCs w:val="22"/>
        </w:rPr>
        <w:t xml:space="preserve">. To maintain consistent branding and message standards across all forms of </w:t>
      </w:r>
      <w:r w:rsidR="00062059">
        <w:rPr>
          <w:rFonts w:asciiTheme="minorHAnsi" w:hAnsiTheme="minorHAnsi" w:cstheme="minorHAnsi"/>
          <w:sz w:val="22"/>
          <w:szCs w:val="22"/>
        </w:rPr>
        <w:t>O</w:t>
      </w:r>
      <w:r w:rsidR="00062059" w:rsidRPr="00BC12D9">
        <w:rPr>
          <w:rFonts w:asciiTheme="minorHAnsi" w:hAnsiTheme="minorHAnsi" w:cstheme="minorHAnsi"/>
          <w:sz w:val="22"/>
          <w:szCs w:val="22"/>
        </w:rPr>
        <w:t xml:space="preserve">fficial </w:t>
      </w:r>
      <w:r w:rsidR="00062059">
        <w:rPr>
          <w:rFonts w:asciiTheme="minorHAnsi" w:hAnsiTheme="minorHAnsi" w:cstheme="minorHAnsi"/>
          <w:sz w:val="22"/>
          <w:szCs w:val="22"/>
        </w:rPr>
        <w:t>C</w:t>
      </w:r>
      <w:r w:rsidR="00062059" w:rsidRPr="00BC12D9">
        <w:rPr>
          <w:rFonts w:asciiTheme="minorHAnsi" w:hAnsiTheme="minorHAnsi" w:cstheme="minorHAnsi"/>
          <w:sz w:val="22"/>
          <w:szCs w:val="22"/>
        </w:rPr>
        <w:t>ommunications</w:t>
      </w:r>
      <w:r w:rsidRPr="00BC12D9">
        <w:rPr>
          <w:rFonts w:asciiTheme="minorHAnsi" w:hAnsiTheme="minorHAnsi" w:cstheme="minorHAnsi"/>
          <w:sz w:val="22"/>
          <w:szCs w:val="22"/>
        </w:rPr>
        <w:t xml:space="preserve">, </w:t>
      </w:r>
      <w:r w:rsidR="002A1597" w:rsidRPr="00BC12D9">
        <w:rPr>
          <w:rFonts w:asciiTheme="minorHAnsi" w:hAnsiTheme="minorHAnsi" w:cstheme="minorHAnsi"/>
          <w:sz w:val="22"/>
          <w:szCs w:val="22"/>
        </w:rPr>
        <w:t xml:space="preserve">contact information </w:t>
      </w:r>
      <w:r w:rsidR="00281701">
        <w:rPr>
          <w:rFonts w:asciiTheme="minorHAnsi" w:hAnsiTheme="minorHAnsi" w:cstheme="minorHAnsi"/>
          <w:sz w:val="22"/>
          <w:szCs w:val="22"/>
        </w:rPr>
        <w:t>as limited by SDBOR Policy 1.7.6 will include at a minimum</w:t>
      </w:r>
      <w:r w:rsidRPr="00BC12D9">
        <w:rPr>
          <w:rFonts w:asciiTheme="minorHAnsi" w:hAnsiTheme="minorHAnsi" w:cstheme="minorHAnsi"/>
          <w:sz w:val="22"/>
          <w:szCs w:val="22"/>
        </w:rPr>
        <w:t xml:space="preserve">: </w:t>
      </w:r>
    </w:p>
    <w:p w14:paraId="4E320DF8" w14:textId="43275176" w:rsidR="00D83497" w:rsidRPr="00BC12D9" w:rsidRDefault="00D83497"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Name of originating </w:t>
      </w:r>
      <w:proofErr w:type="gramStart"/>
      <w:r w:rsidR="00332FD8" w:rsidRPr="00BC12D9">
        <w:rPr>
          <w:rFonts w:asciiTheme="minorHAnsi" w:hAnsiTheme="minorHAnsi" w:cstheme="minorHAnsi"/>
          <w:sz w:val="22"/>
          <w:szCs w:val="22"/>
        </w:rPr>
        <w:t>unit</w:t>
      </w:r>
      <w:r w:rsidRPr="00BC12D9">
        <w:rPr>
          <w:rFonts w:asciiTheme="minorHAnsi" w:hAnsiTheme="minorHAnsi" w:cstheme="minorHAnsi"/>
          <w:sz w:val="22"/>
          <w:szCs w:val="22"/>
        </w:rPr>
        <w:t>;</w:t>
      </w:r>
      <w:proofErr w:type="gramEnd"/>
      <w:r w:rsidRPr="00BC12D9">
        <w:rPr>
          <w:rFonts w:asciiTheme="minorHAnsi" w:hAnsiTheme="minorHAnsi" w:cstheme="minorHAnsi"/>
          <w:sz w:val="22"/>
          <w:szCs w:val="22"/>
        </w:rPr>
        <w:t xml:space="preserve"> </w:t>
      </w:r>
    </w:p>
    <w:p w14:paraId="781147B2" w14:textId="560B1BAD" w:rsidR="00D83497" w:rsidRPr="00BC12D9" w:rsidRDefault="00D83497"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Email address for originating </w:t>
      </w:r>
      <w:r w:rsidR="00332FD8" w:rsidRPr="00BC12D9">
        <w:rPr>
          <w:rFonts w:asciiTheme="minorHAnsi" w:hAnsiTheme="minorHAnsi" w:cstheme="minorHAnsi"/>
          <w:sz w:val="22"/>
          <w:szCs w:val="22"/>
        </w:rPr>
        <w:t>unit</w:t>
      </w:r>
      <w:r w:rsidRPr="00BC12D9">
        <w:rPr>
          <w:rFonts w:asciiTheme="minorHAnsi" w:hAnsiTheme="minorHAnsi" w:cstheme="minorHAnsi"/>
          <w:sz w:val="22"/>
          <w:szCs w:val="22"/>
        </w:rPr>
        <w:t xml:space="preserve"> (</w:t>
      </w:r>
      <w:r w:rsidR="00BC12D9">
        <w:rPr>
          <w:rFonts w:asciiTheme="minorHAnsi" w:hAnsiTheme="minorHAnsi" w:cstheme="minorHAnsi"/>
          <w:sz w:val="22"/>
          <w:szCs w:val="22"/>
        </w:rPr>
        <w:t>as</w:t>
      </w:r>
      <w:r w:rsidRPr="00BC12D9">
        <w:rPr>
          <w:rFonts w:asciiTheme="minorHAnsi" w:hAnsiTheme="minorHAnsi" w:cstheme="minorHAnsi"/>
          <w:sz w:val="22"/>
          <w:szCs w:val="22"/>
        </w:rPr>
        <w:t xml:space="preserve"> applicable</w:t>
      </w:r>
      <w:proofErr w:type="gramStart"/>
      <w:r w:rsidRPr="00BC12D9">
        <w:rPr>
          <w:rFonts w:asciiTheme="minorHAnsi" w:hAnsiTheme="minorHAnsi" w:cstheme="minorHAnsi"/>
          <w:sz w:val="22"/>
          <w:szCs w:val="22"/>
        </w:rPr>
        <w:t>);</w:t>
      </w:r>
      <w:proofErr w:type="gramEnd"/>
    </w:p>
    <w:p w14:paraId="49F86EE0" w14:textId="0331916B" w:rsidR="00D83497" w:rsidRPr="00BC12D9" w:rsidRDefault="00D83497"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Physical </w:t>
      </w:r>
      <w:proofErr w:type="gramStart"/>
      <w:r w:rsidRPr="00BC12D9">
        <w:rPr>
          <w:rFonts w:asciiTheme="minorHAnsi" w:hAnsiTheme="minorHAnsi" w:cstheme="minorHAnsi"/>
          <w:sz w:val="22"/>
          <w:szCs w:val="22"/>
        </w:rPr>
        <w:t>address;</w:t>
      </w:r>
      <w:proofErr w:type="gramEnd"/>
    </w:p>
    <w:p w14:paraId="5AC260EA" w14:textId="1FA479FC" w:rsidR="00D83497" w:rsidRPr="00BC12D9" w:rsidRDefault="00D83497"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Mailing </w:t>
      </w:r>
      <w:proofErr w:type="gramStart"/>
      <w:r w:rsidRPr="00BC12D9">
        <w:rPr>
          <w:rFonts w:asciiTheme="minorHAnsi" w:hAnsiTheme="minorHAnsi" w:cstheme="minorHAnsi"/>
          <w:sz w:val="22"/>
          <w:szCs w:val="22"/>
        </w:rPr>
        <w:t>address;</w:t>
      </w:r>
      <w:proofErr w:type="gramEnd"/>
    </w:p>
    <w:p w14:paraId="6E0CCD2B" w14:textId="03E8704D" w:rsidR="00D83497" w:rsidRPr="00BC12D9" w:rsidRDefault="00D83497"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Telephone number(s</w:t>
      </w:r>
      <w:proofErr w:type="gramStart"/>
      <w:r w:rsidRPr="00BC12D9">
        <w:rPr>
          <w:rFonts w:asciiTheme="minorHAnsi" w:hAnsiTheme="minorHAnsi" w:cstheme="minorHAnsi"/>
          <w:sz w:val="22"/>
          <w:szCs w:val="22"/>
        </w:rPr>
        <w:t>);</w:t>
      </w:r>
      <w:proofErr w:type="gramEnd"/>
    </w:p>
    <w:p w14:paraId="7C27D47E" w14:textId="06C4106B" w:rsidR="00D83497" w:rsidRPr="00BC12D9" w:rsidRDefault="00D83497"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Web</w:t>
      </w:r>
      <w:r w:rsidR="00D32189" w:rsidRPr="00BC12D9">
        <w:rPr>
          <w:rFonts w:asciiTheme="minorHAnsi" w:hAnsiTheme="minorHAnsi" w:cstheme="minorHAnsi"/>
          <w:sz w:val="22"/>
          <w:szCs w:val="22"/>
        </w:rPr>
        <w:t xml:space="preserve"> </w:t>
      </w:r>
      <w:r w:rsidRPr="00BC12D9">
        <w:rPr>
          <w:rFonts w:asciiTheme="minorHAnsi" w:hAnsiTheme="minorHAnsi" w:cstheme="minorHAnsi"/>
          <w:sz w:val="22"/>
          <w:szCs w:val="22"/>
        </w:rPr>
        <w:t xml:space="preserve">links to official institutional websites </w:t>
      </w:r>
      <w:r w:rsidR="00281701">
        <w:rPr>
          <w:rFonts w:asciiTheme="minorHAnsi" w:hAnsiTheme="minorHAnsi" w:cstheme="minorHAnsi"/>
          <w:sz w:val="22"/>
          <w:szCs w:val="22"/>
        </w:rPr>
        <w:t>pages and official University s</w:t>
      </w:r>
      <w:r w:rsidRPr="00BC12D9">
        <w:rPr>
          <w:rFonts w:asciiTheme="minorHAnsi" w:hAnsiTheme="minorHAnsi" w:cstheme="minorHAnsi"/>
          <w:sz w:val="22"/>
          <w:szCs w:val="22"/>
        </w:rPr>
        <w:t xml:space="preserve">ocial media </w:t>
      </w:r>
      <w:r w:rsidR="007A6B3B" w:rsidRPr="00BC12D9">
        <w:rPr>
          <w:rFonts w:asciiTheme="minorHAnsi" w:hAnsiTheme="minorHAnsi" w:cstheme="minorHAnsi"/>
          <w:sz w:val="22"/>
          <w:szCs w:val="22"/>
        </w:rPr>
        <w:t>platform</w:t>
      </w:r>
      <w:r w:rsidR="00281701">
        <w:rPr>
          <w:rFonts w:asciiTheme="minorHAnsi" w:hAnsiTheme="minorHAnsi" w:cstheme="minorHAnsi"/>
          <w:sz w:val="22"/>
          <w:szCs w:val="22"/>
        </w:rPr>
        <w:t>s (if applicable)</w:t>
      </w:r>
      <w:r w:rsidR="00CA5C37" w:rsidRPr="00BC12D9">
        <w:rPr>
          <w:rFonts w:asciiTheme="minorHAnsi" w:hAnsiTheme="minorHAnsi" w:cstheme="minorHAnsi"/>
          <w:sz w:val="22"/>
          <w:szCs w:val="22"/>
        </w:rPr>
        <w:t xml:space="preserve">; </w:t>
      </w:r>
      <w:r w:rsidR="00A221E6" w:rsidRPr="00BC12D9">
        <w:rPr>
          <w:rFonts w:asciiTheme="minorHAnsi" w:hAnsiTheme="minorHAnsi" w:cstheme="minorHAnsi"/>
          <w:sz w:val="22"/>
          <w:szCs w:val="22"/>
        </w:rPr>
        <w:t>and</w:t>
      </w:r>
    </w:p>
    <w:p w14:paraId="22ED16CB" w14:textId="5CDEEDA0" w:rsidR="00CA5C37" w:rsidRPr="00AC0998" w:rsidRDefault="008120F7" w:rsidP="004F6C0A">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Primary i</w:t>
      </w:r>
      <w:r w:rsidR="00CA5C37" w:rsidRPr="00BC12D9">
        <w:rPr>
          <w:rFonts w:asciiTheme="minorHAnsi" w:hAnsiTheme="minorHAnsi" w:cstheme="minorHAnsi"/>
          <w:sz w:val="22"/>
          <w:szCs w:val="22"/>
        </w:rPr>
        <w:t>nstitutional logo</w:t>
      </w:r>
      <w:r w:rsidR="00281701">
        <w:rPr>
          <w:rFonts w:asciiTheme="minorHAnsi" w:hAnsiTheme="minorHAnsi" w:cstheme="minorHAnsi"/>
          <w:sz w:val="22"/>
          <w:szCs w:val="22"/>
        </w:rPr>
        <w:t xml:space="preserve"> as set forth in the </w:t>
      </w:r>
      <w:r w:rsidR="00281701" w:rsidRPr="00E47684">
        <w:rPr>
          <w:rFonts w:asciiTheme="minorHAnsi" w:hAnsiTheme="minorHAnsi" w:cstheme="minorHAnsi"/>
          <w:i/>
          <w:iCs/>
          <w:sz w:val="22"/>
          <w:szCs w:val="22"/>
        </w:rPr>
        <w:t>Graphic Identity Standards</w:t>
      </w:r>
      <w:r w:rsidR="00A221E6" w:rsidRPr="00BC12D9">
        <w:rPr>
          <w:rFonts w:asciiTheme="minorHAnsi" w:hAnsiTheme="minorHAnsi" w:cstheme="minorHAnsi"/>
          <w:sz w:val="22"/>
          <w:szCs w:val="22"/>
        </w:rPr>
        <w:t>.</w:t>
      </w:r>
    </w:p>
    <w:p w14:paraId="5E81D171" w14:textId="7B41F551" w:rsidR="00CA5C37" w:rsidRDefault="00D83497" w:rsidP="00A961E0">
      <w:pPr>
        <w:pStyle w:val="ListParagraph"/>
        <w:numPr>
          <w:ilvl w:val="3"/>
          <w:numId w:val="31"/>
        </w:numPr>
        <w:spacing w:after="0"/>
        <w:contextualSpacing w:val="0"/>
        <w:rPr>
          <w:rFonts w:asciiTheme="minorHAnsi" w:hAnsiTheme="minorHAnsi" w:cstheme="minorHAnsi"/>
          <w:sz w:val="22"/>
          <w:szCs w:val="22"/>
        </w:rPr>
      </w:pPr>
      <w:r w:rsidRPr="00AC0998">
        <w:rPr>
          <w:rFonts w:asciiTheme="minorHAnsi" w:hAnsiTheme="minorHAnsi" w:cstheme="minorHAnsi"/>
          <w:sz w:val="22"/>
          <w:szCs w:val="22"/>
        </w:rPr>
        <w:t xml:space="preserve">Inclusion of information, graphics, or links not listed in </w:t>
      </w:r>
      <w:r w:rsidR="008F4D3D" w:rsidRPr="00AC0998">
        <w:rPr>
          <w:rFonts w:asciiTheme="minorHAnsi" w:hAnsiTheme="minorHAnsi" w:cstheme="minorHAnsi"/>
          <w:sz w:val="22"/>
          <w:szCs w:val="22"/>
        </w:rPr>
        <w:t>this section</w:t>
      </w:r>
      <w:r w:rsidRPr="00AC0998">
        <w:rPr>
          <w:rFonts w:asciiTheme="minorHAnsi" w:hAnsiTheme="minorHAnsi" w:cstheme="minorHAnsi"/>
          <w:sz w:val="22"/>
          <w:szCs w:val="22"/>
        </w:rPr>
        <w:t xml:space="preserve"> is prohibited.</w:t>
      </w:r>
    </w:p>
    <w:p w14:paraId="49A576A2" w14:textId="77777777" w:rsidR="00A961E0" w:rsidRPr="004F6C0A" w:rsidRDefault="00A961E0" w:rsidP="004F6C0A">
      <w:pPr>
        <w:pStyle w:val="ListParagraph"/>
        <w:spacing w:after="0"/>
        <w:ind w:left="2880"/>
        <w:contextualSpacing w:val="0"/>
        <w:rPr>
          <w:rFonts w:asciiTheme="minorHAnsi" w:hAnsiTheme="minorHAnsi" w:cstheme="minorHAnsi"/>
          <w:sz w:val="22"/>
          <w:szCs w:val="22"/>
        </w:rPr>
      </w:pPr>
    </w:p>
    <w:p w14:paraId="7EBDEAF9" w14:textId="7E63C8FE" w:rsidR="00FA0439" w:rsidRDefault="00FA0439" w:rsidP="00A961E0">
      <w:pPr>
        <w:pStyle w:val="ListParagraph"/>
        <w:numPr>
          <w:ilvl w:val="2"/>
          <w:numId w:val="31"/>
        </w:numPr>
        <w:spacing w:after="0"/>
        <w:contextualSpacing w:val="0"/>
        <w:rPr>
          <w:rFonts w:asciiTheme="minorHAnsi" w:hAnsiTheme="minorHAnsi" w:cstheme="minorHAnsi"/>
          <w:sz w:val="22"/>
          <w:szCs w:val="22"/>
        </w:rPr>
      </w:pPr>
      <w:r w:rsidRPr="004F6C0A">
        <w:rPr>
          <w:rFonts w:asciiTheme="minorHAnsi" w:hAnsiTheme="minorHAnsi" w:cstheme="minorHAnsi"/>
          <w:sz w:val="22"/>
          <w:szCs w:val="22"/>
        </w:rPr>
        <w:t>Employee Communications</w:t>
      </w:r>
      <w:r w:rsidR="00B312EA" w:rsidRPr="004F6C0A">
        <w:rPr>
          <w:rFonts w:asciiTheme="minorHAnsi" w:hAnsiTheme="minorHAnsi" w:cstheme="minorHAnsi"/>
          <w:sz w:val="22"/>
          <w:szCs w:val="22"/>
        </w:rPr>
        <w:t xml:space="preserve"> Standards</w:t>
      </w:r>
    </w:p>
    <w:p w14:paraId="5DFE7B0C" w14:textId="2E978A82" w:rsidR="00372BC5" w:rsidRPr="004F6C0A" w:rsidRDefault="008F4D3D" w:rsidP="004F6C0A">
      <w:pPr>
        <w:pStyle w:val="ListParagraph"/>
        <w:numPr>
          <w:ilvl w:val="3"/>
          <w:numId w:val="31"/>
        </w:numPr>
        <w:spacing w:after="0"/>
        <w:contextualSpacing w:val="0"/>
        <w:rPr>
          <w:rFonts w:asciiTheme="minorHAnsi" w:hAnsiTheme="minorHAnsi" w:cstheme="minorHAnsi"/>
          <w:sz w:val="22"/>
          <w:szCs w:val="22"/>
        </w:rPr>
      </w:pPr>
      <w:r w:rsidRPr="004F6C0A">
        <w:rPr>
          <w:rFonts w:asciiTheme="minorHAnsi" w:hAnsiTheme="minorHAnsi" w:cstheme="minorHAnsi"/>
          <w:sz w:val="22"/>
          <w:szCs w:val="22"/>
        </w:rPr>
        <w:t>University</w:t>
      </w:r>
      <w:r w:rsidR="00FA0439" w:rsidRPr="004F6C0A">
        <w:rPr>
          <w:rFonts w:asciiTheme="minorHAnsi" w:hAnsiTheme="minorHAnsi" w:cstheme="minorHAnsi"/>
          <w:sz w:val="22"/>
          <w:szCs w:val="22"/>
        </w:rPr>
        <w:t xml:space="preserve"> email accounts</w:t>
      </w:r>
      <w:r w:rsidR="00A221E6" w:rsidRPr="004F6C0A">
        <w:rPr>
          <w:rFonts w:asciiTheme="minorHAnsi" w:hAnsiTheme="minorHAnsi" w:cstheme="minorHAnsi"/>
          <w:sz w:val="22"/>
          <w:szCs w:val="22"/>
        </w:rPr>
        <w:t>,</w:t>
      </w:r>
      <w:r w:rsidR="00FA0439" w:rsidRPr="004F6C0A">
        <w:rPr>
          <w:rFonts w:asciiTheme="minorHAnsi" w:hAnsiTheme="minorHAnsi" w:cstheme="minorHAnsi"/>
          <w:sz w:val="22"/>
          <w:szCs w:val="22"/>
        </w:rPr>
        <w:t xml:space="preserve"> letterhead</w:t>
      </w:r>
      <w:r w:rsidR="00A221E6" w:rsidRPr="004F6C0A">
        <w:rPr>
          <w:rFonts w:asciiTheme="minorHAnsi" w:hAnsiTheme="minorHAnsi" w:cstheme="minorHAnsi"/>
          <w:sz w:val="22"/>
          <w:szCs w:val="22"/>
        </w:rPr>
        <w:t>, and other communication materials</w:t>
      </w:r>
      <w:r w:rsidR="00FA0439" w:rsidRPr="004F6C0A">
        <w:rPr>
          <w:rFonts w:asciiTheme="minorHAnsi" w:hAnsiTheme="minorHAnsi" w:cstheme="minorHAnsi"/>
          <w:sz w:val="22"/>
          <w:szCs w:val="22"/>
        </w:rPr>
        <w:t xml:space="preserve"> are to be used in accordance with the business of </w:t>
      </w:r>
      <w:r w:rsidR="00E2185E" w:rsidRPr="004F6C0A">
        <w:rPr>
          <w:rFonts w:asciiTheme="minorHAnsi" w:hAnsiTheme="minorHAnsi" w:cstheme="minorHAnsi"/>
          <w:sz w:val="22"/>
          <w:szCs w:val="22"/>
        </w:rPr>
        <w:t xml:space="preserve">the </w:t>
      </w:r>
      <w:r w:rsidRPr="004F6C0A">
        <w:rPr>
          <w:rFonts w:asciiTheme="minorHAnsi" w:hAnsiTheme="minorHAnsi" w:cstheme="minorHAnsi"/>
          <w:sz w:val="22"/>
          <w:szCs w:val="22"/>
        </w:rPr>
        <w:t>SDBOR</w:t>
      </w:r>
      <w:r w:rsidR="00E2185E" w:rsidRPr="004F6C0A">
        <w:rPr>
          <w:rFonts w:asciiTheme="minorHAnsi" w:hAnsiTheme="minorHAnsi" w:cstheme="minorHAnsi"/>
          <w:sz w:val="22"/>
          <w:szCs w:val="22"/>
        </w:rPr>
        <w:t xml:space="preserve"> or </w:t>
      </w:r>
      <w:r w:rsidRPr="004F6C0A">
        <w:rPr>
          <w:rFonts w:asciiTheme="minorHAnsi" w:hAnsiTheme="minorHAnsi" w:cstheme="minorHAnsi"/>
          <w:sz w:val="22"/>
          <w:szCs w:val="22"/>
        </w:rPr>
        <w:t xml:space="preserve">the University </w:t>
      </w:r>
      <w:r w:rsidR="00FA0439" w:rsidRPr="004F6C0A">
        <w:rPr>
          <w:rFonts w:asciiTheme="minorHAnsi" w:hAnsiTheme="minorHAnsi" w:cstheme="minorHAnsi"/>
          <w:sz w:val="22"/>
          <w:szCs w:val="22"/>
        </w:rPr>
        <w:t>and for purposes directly related to a</w:t>
      </w:r>
      <w:r w:rsidR="00372BC5" w:rsidRPr="004F6C0A">
        <w:rPr>
          <w:rFonts w:asciiTheme="minorHAnsi" w:hAnsiTheme="minorHAnsi" w:cstheme="minorHAnsi"/>
          <w:sz w:val="22"/>
          <w:szCs w:val="22"/>
        </w:rPr>
        <w:t xml:space="preserve">n employee’s position and/or job functions, and not for conducting personal business. </w:t>
      </w:r>
    </w:p>
    <w:p w14:paraId="60B8FF4F" w14:textId="3F4CB544" w:rsidR="00372BC5" w:rsidRPr="004F6C0A" w:rsidRDefault="00372BC5" w:rsidP="004F6C0A">
      <w:pPr>
        <w:pStyle w:val="ListParagraph"/>
        <w:numPr>
          <w:ilvl w:val="4"/>
          <w:numId w:val="31"/>
        </w:numPr>
        <w:spacing w:after="0"/>
        <w:contextualSpacing w:val="0"/>
        <w:rPr>
          <w:rFonts w:asciiTheme="minorHAnsi" w:hAnsiTheme="minorHAnsi" w:cstheme="minorHAnsi"/>
          <w:sz w:val="22"/>
          <w:szCs w:val="22"/>
        </w:rPr>
      </w:pPr>
      <w:r w:rsidRPr="004F6C0A">
        <w:rPr>
          <w:rFonts w:asciiTheme="minorHAnsi" w:hAnsiTheme="minorHAnsi" w:cstheme="minorHAnsi"/>
          <w:sz w:val="22"/>
          <w:szCs w:val="22"/>
        </w:rPr>
        <w:t xml:space="preserve">The provisions of </w:t>
      </w:r>
      <w:r w:rsidR="008F4D3D" w:rsidRPr="004F6C0A">
        <w:rPr>
          <w:rFonts w:asciiTheme="minorHAnsi" w:hAnsiTheme="minorHAnsi" w:cstheme="minorHAnsi"/>
          <w:sz w:val="22"/>
          <w:szCs w:val="22"/>
        </w:rPr>
        <w:t>this section</w:t>
      </w:r>
      <w:r w:rsidRPr="004F6C0A">
        <w:rPr>
          <w:rFonts w:asciiTheme="minorHAnsi" w:hAnsiTheme="minorHAnsi" w:cstheme="minorHAnsi"/>
          <w:sz w:val="22"/>
          <w:szCs w:val="22"/>
        </w:rPr>
        <w:t xml:space="preserve"> do not apply to email accounts assigned to students who are also employed by </w:t>
      </w:r>
      <w:r w:rsidR="008F4D3D" w:rsidRPr="004F6C0A">
        <w:rPr>
          <w:rFonts w:asciiTheme="minorHAnsi" w:hAnsiTheme="minorHAnsi" w:cstheme="minorHAnsi"/>
          <w:sz w:val="22"/>
          <w:szCs w:val="22"/>
        </w:rPr>
        <w:t xml:space="preserve">the University </w:t>
      </w:r>
      <w:r w:rsidR="006529EC" w:rsidRPr="004F6C0A">
        <w:rPr>
          <w:rFonts w:asciiTheme="minorHAnsi" w:hAnsiTheme="minorHAnsi" w:cstheme="minorHAnsi"/>
          <w:sz w:val="22"/>
          <w:szCs w:val="22"/>
        </w:rPr>
        <w:t>but are not assigned a</w:t>
      </w:r>
      <w:r w:rsidR="008F4D3D" w:rsidRPr="004F6C0A">
        <w:rPr>
          <w:rFonts w:asciiTheme="minorHAnsi" w:hAnsiTheme="minorHAnsi" w:cstheme="minorHAnsi"/>
          <w:sz w:val="22"/>
          <w:szCs w:val="22"/>
        </w:rPr>
        <w:t xml:space="preserve"> University </w:t>
      </w:r>
      <w:r w:rsidR="006529EC" w:rsidRPr="004F6C0A">
        <w:rPr>
          <w:rFonts w:asciiTheme="minorHAnsi" w:hAnsiTheme="minorHAnsi" w:cstheme="minorHAnsi"/>
          <w:sz w:val="22"/>
          <w:szCs w:val="22"/>
        </w:rPr>
        <w:t>employment email account</w:t>
      </w:r>
      <w:r w:rsidRPr="004F6C0A">
        <w:rPr>
          <w:rFonts w:asciiTheme="minorHAnsi" w:hAnsiTheme="minorHAnsi" w:cstheme="minorHAnsi"/>
          <w:sz w:val="22"/>
          <w:szCs w:val="22"/>
        </w:rPr>
        <w:t>. If a student-employee’s job function requires regular use of email as a function of the</w:t>
      </w:r>
      <w:r w:rsidR="00E2185E" w:rsidRPr="004F6C0A">
        <w:rPr>
          <w:rFonts w:asciiTheme="minorHAnsi" w:hAnsiTheme="minorHAnsi" w:cstheme="minorHAnsi"/>
          <w:sz w:val="22"/>
          <w:szCs w:val="22"/>
        </w:rPr>
        <w:t xml:space="preserve"> student-employee’s</w:t>
      </w:r>
      <w:r w:rsidRPr="004F6C0A">
        <w:rPr>
          <w:rFonts w:asciiTheme="minorHAnsi" w:hAnsiTheme="minorHAnsi" w:cstheme="minorHAnsi"/>
          <w:sz w:val="22"/>
          <w:szCs w:val="22"/>
        </w:rPr>
        <w:t xml:space="preserve"> assigned job duties, the institution shall provide </w:t>
      </w:r>
      <w:r w:rsidR="00740AE7" w:rsidRPr="004F6C0A">
        <w:rPr>
          <w:rFonts w:asciiTheme="minorHAnsi" w:hAnsiTheme="minorHAnsi" w:cstheme="minorHAnsi"/>
          <w:sz w:val="22"/>
          <w:szCs w:val="22"/>
        </w:rPr>
        <w:t>an employee email account for the student</w:t>
      </w:r>
      <w:r w:rsidR="00E2185E" w:rsidRPr="004F6C0A">
        <w:rPr>
          <w:rFonts w:asciiTheme="minorHAnsi" w:hAnsiTheme="minorHAnsi" w:cstheme="minorHAnsi"/>
          <w:sz w:val="22"/>
          <w:szCs w:val="22"/>
        </w:rPr>
        <w:t xml:space="preserve">-employee that is subject to the requirements of </w:t>
      </w:r>
      <w:r w:rsidR="008F4D3D" w:rsidRPr="004F6C0A">
        <w:rPr>
          <w:rFonts w:asciiTheme="minorHAnsi" w:hAnsiTheme="minorHAnsi" w:cstheme="minorHAnsi"/>
          <w:sz w:val="22"/>
          <w:szCs w:val="22"/>
        </w:rPr>
        <w:t>this section</w:t>
      </w:r>
      <w:r w:rsidR="00740AE7" w:rsidRPr="004F6C0A">
        <w:rPr>
          <w:rFonts w:asciiTheme="minorHAnsi" w:hAnsiTheme="minorHAnsi" w:cstheme="minorHAnsi"/>
          <w:sz w:val="22"/>
          <w:szCs w:val="22"/>
        </w:rPr>
        <w:t>.</w:t>
      </w:r>
    </w:p>
    <w:p w14:paraId="10C50558" w14:textId="36ED4E11" w:rsidR="00F461D9" w:rsidRPr="00AC0998" w:rsidRDefault="00372BC5" w:rsidP="004F6C0A">
      <w:pPr>
        <w:pStyle w:val="ListParagraph"/>
        <w:numPr>
          <w:ilvl w:val="3"/>
          <w:numId w:val="31"/>
        </w:numPr>
        <w:spacing w:after="0"/>
        <w:contextualSpacing w:val="0"/>
        <w:rPr>
          <w:rFonts w:asciiTheme="minorHAnsi" w:hAnsiTheme="minorHAnsi" w:cstheme="minorHAnsi"/>
          <w:sz w:val="22"/>
          <w:szCs w:val="22"/>
        </w:rPr>
      </w:pPr>
      <w:r w:rsidRPr="004F6C0A">
        <w:rPr>
          <w:rFonts w:asciiTheme="minorHAnsi" w:hAnsiTheme="minorHAnsi" w:cstheme="minorHAnsi"/>
          <w:sz w:val="22"/>
          <w:szCs w:val="22"/>
        </w:rPr>
        <w:t xml:space="preserve">Incidental personal use of </w:t>
      </w:r>
      <w:r w:rsidR="00CA5C37" w:rsidRPr="004F6C0A">
        <w:rPr>
          <w:rFonts w:asciiTheme="minorHAnsi" w:hAnsiTheme="minorHAnsi" w:cstheme="minorHAnsi"/>
          <w:sz w:val="22"/>
          <w:szCs w:val="22"/>
        </w:rPr>
        <w:t xml:space="preserve">an employee </w:t>
      </w:r>
      <w:r w:rsidRPr="004F6C0A">
        <w:rPr>
          <w:rFonts w:asciiTheme="minorHAnsi" w:hAnsiTheme="minorHAnsi" w:cstheme="minorHAnsi"/>
          <w:sz w:val="22"/>
          <w:szCs w:val="22"/>
        </w:rPr>
        <w:t>email</w:t>
      </w:r>
      <w:r w:rsidR="00CA5C37" w:rsidRPr="004F6C0A">
        <w:rPr>
          <w:rFonts w:asciiTheme="minorHAnsi" w:hAnsiTheme="minorHAnsi" w:cstheme="minorHAnsi"/>
          <w:sz w:val="22"/>
          <w:szCs w:val="22"/>
        </w:rPr>
        <w:t xml:space="preserve"> account</w:t>
      </w:r>
      <w:r w:rsidRPr="004F6C0A">
        <w:rPr>
          <w:rFonts w:asciiTheme="minorHAnsi" w:hAnsiTheme="minorHAnsi" w:cstheme="minorHAnsi"/>
          <w:sz w:val="22"/>
          <w:szCs w:val="22"/>
        </w:rPr>
        <w:t xml:space="preserve"> may be permitted at the discretion of an employee’s supervisor</w:t>
      </w:r>
      <w:r w:rsidR="006529EC" w:rsidRPr="004F6C0A">
        <w:rPr>
          <w:rFonts w:asciiTheme="minorHAnsi" w:hAnsiTheme="minorHAnsi" w:cstheme="minorHAnsi"/>
          <w:sz w:val="22"/>
          <w:szCs w:val="22"/>
        </w:rPr>
        <w:t>, subject to applicable sections of Section 4 (</w:t>
      </w:r>
      <w:r w:rsidR="00C61951" w:rsidRPr="004F6C0A">
        <w:rPr>
          <w:rFonts w:asciiTheme="minorHAnsi" w:hAnsiTheme="minorHAnsi" w:cstheme="minorHAnsi"/>
          <w:sz w:val="22"/>
          <w:szCs w:val="22"/>
        </w:rPr>
        <w:t>Human Resources</w:t>
      </w:r>
      <w:r w:rsidR="006529EC" w:rsidRPr="004F6C0A">
        <w:rPr>
          <w:rFonts w:asciiTheme="minorHAnsi" w:hAnsiTheme="minorHAnsi" w:cstheme="minorHAnsi"/>
          <w:sz w:val="22"/>
          <w:szCs w:val="22"/>
        </w:rPr>
        <w:t>)</w:t>
      </w:r>
      <w:r w:rsidR="00A961E0">
        <w:rPr>
          <w:rFonts w:asciiTheme="minorHAnsi" w:hAnsiTheme="minorHAnsi" w:cstheme="minorHAnsi"/>
          <w:sz w:val="22"/>
          <w:szCs w:val="22"/>
        </w:rPr>
        <w:t xml:space="preserve"> and </w:t>
      </w:r>
      <w:r w:rsidR="006529EC" w:rsidRPr="00AC0998">
        <w:rPr>
          <w:rFonts w:asciiTheme="minorHAnsi" w:hAnsiTheme="minorHAnsi" w:cstheme="minorHAnsi"/>
          <w:sz w:val="22"/>
          <w:szCs w:val="22"/>
        </w:rPr>
        <w:t xml:space="preserve">Section 7 (Technology) of the </w:t>
      </w:r>
      <w:r w:rsidR="008F4D3D" w:rsidRPr="00AC0998">
        <w:rPr>
          <w:rFonts w:asciiTheme="minorHAnsi" w:hAnsiTheme="minorHAnsi" w:cstheme="minorHAnsi"/>
          <w:sz w:val="22"/>
          <w:szCs w:val="22"/>
        </w:rPr>
        <w:t>SD</w:t>
      </w:r>
      <w:r w:rsidR="006529EC" w:rsidRPr="00AC0998">
        <w:rPr>
          <w:rFonts w:asciiTheme="minorHAnsi" w:hAnsiTheme="minorHAnsi" w:cstheme="minorHAnsi"/>
          <w:sz w:val="22"/>
          <w:szCs w:val="22"/>
        </w:rPr>
        <w:t>BOR Policy Manual</w:t>
      </w:r>
      <w:r w:rsidR="00224578" w:rsidRPr="00AC0998">
        <w:rPr>
          <w:rFonts w:asciiTheme="minorHAnsi" w:hAnsiTheme="minorHAnsi" w:cstheme="minorHAnsi"/>
          <w:sz w:val="22"/>
          <w:szCs w:val="22"/>
        </w:rPr>
        <w:t>, and other applicable policies</w:t>
      </w:r>
      <w:r w:rsidRPr="00AC0998">
        <w:rPr>
          <w:rFonts w:asciiTheme="minorHAnsi" w:hAnsiTheme="minorHAnsi" w:cstheme="minorHAnsi"/>
          <w:sz w:val="22"/>
          <w:szCs w:val="22"/>
        </w:rPr>
        <w:t xml:space="preserve">. </w:t>
      </w:r>
    </w:p>
    <w:p w14:paraId="299A6A5B" w14:textId="6A32CE61" w:rsidR="003E57F7" w:rsidRPr="00062059" w:rsidRDefault="003E57F7" w:rsidP="004F6C0A">
      <w:pPr>
        <w:pStyle w:val="ListParagraph"/>
        <w:numPr>
          <w:ilvl w:val="3"/>
          <w:numId w:val="31"/>
        </w:numPr>
        <w:spacing w:after="0"/>
        <w:contextualSpacing w:val="0"/>
        <w:rPr>
          <w:rFonts w:asciiTheme="minorHAnsi" w:hAnsiTheme="minorHAnsi" w:cstheme="minorHAnsi"/>
          <w:sz w:val="22"/>
          <w:szCs w:val="22"/>
        </w:rPr>
      </w:pPr>
      <w:r w:rsidRPr="00AC0998">
        <w:rPr>
          <w:rFonts w:asciiTheme="minorHAnsi" w:hAnsiTheme="minorHAnsi" w:cstheme="minorHAnsi"/>
          <w:sz w:val="22"/>
          <w:szCs w:val="22"/>
        </w:rPr>
        <w:t xml:space="preserve">Contact information for </w:t>
      </w:r>
      <w:r w:rsidR="004E3F6E" w:rsidRPr="00AC0998">
        <w:rPr>
          <w:rFonts w:asciiTheme="minorHAnsi" w:hAnsiTheme="minorHAnsi" w:cstheme="minorHAnsi"/>
          <w:sz w:val="22"/>
          <w:szCs w:val="22"/>
        </w:rPr>
        <w:t>an</w:t>
      </w:r>
      <w:r w:rsidRPr="00AC0998">
        <w:rPr>
          <w:rFonts w:asciiTheme="minorHAnsi" w:hAnsiTheme="minorHAnsi" w:cstheme="minorHAnsi"/>
          <w:sz w:val="22"/>
          <w:szCs w:val="22"/>
        </w:rPr>
        <w:t xml:space="preserve"> employee originating a</w:t>
      </w:r>
      <w:r w:rsidR="002A1597" w:rsidRPr="00AC0998">
        <w:rPr>
          <w:rFonts w:asciiTheme="minorHAnsi" w:hAnsiTheme="minorHAnsi" w:cstheme="minorHAnsi"/>
          <w:sz w:val="22"/>
          <w:szCs w:val="22"/>
        </w:rPr>
        <w:t xml:space="preserve">n </w:t>
      </w:r>
      <w:r w:rsidR="00062059">
        <w:rPr>
          <w:rFonts w:asciiTheme="minorHAnsi" w:hAnsiTheme="minorHAnsi" w:cstheme="minorHAnsi"/>
          <w:sz w:val="22"/>
          <w:szCs w:val="22"/>
        </w:rPr>
        <w:t>O</w:t>
      </w:r>
      <w:r w:rsidR="00062059" w:rsidRPr="00062059">
        <w:rPr>
          <w:rFonts w:asciiTheme="minorHAnsi" w:hAnsiTheme="minorHAnsi" w:cstheme="minorHAnsi"/>
          <w:sz w:val="22"/>
          <w:szCs w:val="22"/>
        </w:rPr>
        <w:t xml:space="preserve">fficial </w:t>
      </w:r>
      <w:r w:rsidR="00062059">
        <w:rPr>
          <w:rFonts w:asciiTheme="minorHAnsi" w:hAnsiTheme="minorHAnsi" w:cstheme="minorHAnsi"/>
          <w:sz w:val="22"/>
          <w:szCs w:val="22"/>
        </w:rPr>
        <w:t>C</w:t>
      </w:r>
      <w:r w:rsidR="00062059" w:rsidRPr="00062059">
        <w:rPr>
          <w:rFonts w:asciiTheme="minorHAnsi" w:hAnsiTheme="minorHAnsi" w:cstheme="minorHAnsi"/>
          <w:sz w:val="22"/>
          <w:szCs w:val="22"/>
        </w:rPr>
        <w:t xml:space="preserve">ommunication </w:t>
      </w:r>
      <w:r w:rsidRPr="00062059">
        <w:rPr>
          <w:rFonts w:asciiTheme="minorHAnsi" w:hAnsiTheme="minorHAnsi" w:cstheme="minorHAnsi"/>
          <w:sz w:val="22"/>
          <w:szCs w:val="22"/>
        </w:rPr>
        <w:t xml:space="preserve">must be clearly denoted in the communication. To maintain consistent branding and message standards across all forms of </w:t>
      </w:r>
      <w:r w:rsidR="00062059">
        <w:rPr>
          <w:rFonts w:asciiTheme="minorHAnsi" w:hAnsiTheme="minorHAnsi" w:cstheme="minorHAnsi"/>
          <w:sz w:val="22"/>
          <w:szCs w:val="22"/>
        </w:rPr>
        <w:t>O</w:t>
      </w:r>
      <w:r w:rsidR="00062059" w:rsidRPr="00062059">
        <w:rPr>
          <w:rFonts w:asciiTheme="minorHAnsi" w:hAnsiTheme="minorHAnsi" w:cstheme="minorHAnsi"/>
          <w:sz w:val="22"/>
          <w:szCs w:val="22"/>
        </w:rPr>
        <w:t xml:space="preserve">fficial </w:t>
      </w:r>
      <w:r w:rsidR="00062059">
        <w:rPr>
          <w:rFonts w:asciiTheme="minorHAnsi" w:hAnsiTheme="minorHAnsi" w:cstheme="minorHAnsi"/>
          <w:sz w:val="22"/>
          <w:szCs w:val="22"/>
        </w:rPr>
        <w:t>C</w:t>
      </w:r>
      <w:r w:rsidR="00062059" w:rsidRPr="00062059">
        <w:rPr>
          <w:rFonts w:asciiTheme="minorHAnsi" w:hAnsiTheme="minorHAnsi" w:cstheme="minorHAnsi"/>
          <w:sz w:val="22"/>
          <w:szCs w:val="22"/>
        </w:rPr>
        <w:t>ommunications</w:t>
      </w:r>
      <w:r w:rsidRPr="00062059">
        <w:rPr>
          <w:rFonts w:asciiTheme="minorHAnsi" w:hAnsiTheme="minorHAnsi" w:cstheme="minorHAnsi"/>
          <w:sz w:val="22"/>
          <w:szCs w:val="22"/>
        </w:rPr>
        <w:t xml:space="preserve">, </w:t>
      </w:r>
      <w:r w:rsidR="002A1597" w:rsidRPr="00062059">
        <w:rPr>
          <w:rFonts w:asciiTheme="minorHAnsi" w:hAnsiTheme="minorHAnsi" w:cstheme="minorHAnsi"/>
          <w:sz w:val="22"/>
          <w:szCs w:val="22"/>
        </w:rPr>
        <w:t xml:space="preserve">contact information </w:t>
      </w:r>
      <w:r w:rsidR="00281701" w:rsidRPr="00281701">
        <w:rPr>
          <w:rFonts w:asciiTheme="minorHAnsi" w:hAnsiTheme="minorHAnsi" w:cstheme="minorHAnsi"/>
          <w:sz w:val="22"/>
          <w:szCs w:val="22"/>
        </w:rPr>
        <w:t>as limited by SDBOR Policy 1.7.6 will include at a minimum</w:t>
      </w:r>
      <w:r w:rsidRPr="00062059">
        <w:rPr>
          <w:rFonts w:asciiTheme="minorHAnsi" w:hAnsiTheme="minorHAnsi" w:cstheme="minorHAnsi"/>
          <w:sz w:val="22"/>
          <w:szCs w:val="22"/>
        </w:rPr>
        <w:t xml:space="preserve">: </w:t>
      </w:r>
    </w:p>
    <w:p w14:paraId="06B7DAEC" w14:textId="433C4DB7" w:rsidR="003E57F7" w:rsidRPr="00062059" w:rsidRDefault="00FD16BF" w:rsidP="00A961E0">
      <w:pPr>
        <w:pStyle w:val="ListParagraph"/>
        <w:numPr>
          <w:ilvl w:val="4"/>
          <w:numId w:val="31"/>
        </w:numPr>
        <w:spacing w:after="0"/>
        <w:contextualSpacing w:val="0"/>
        <w:rPr>
          <w:rFonts w:asciiTheme="minorHAnsi" w:hAnsiTheme="minorHAnsi" w:cstheme="minorHAnsi"/>
          <w:sz w:val="22"/>
          <w:szCs w:val="22"/>
        </w:rPr>
      </w:pPr>
      <w:r w:rsidRPr="00062059">
        <w:rPr>
          <w:rFonts w:asciiTheme="minorHAnsi" w:hAnsiTheme="minorHAnsi" w:cstheme="minorHAnsi"/>
          <w:sz w:val="22"/>
          <w:szCs w:val="22"/>
        </w:rPr>
        <w:t>Name of originating employee</w:t>
      </w:r>
      <w:r w:rsidR="00A128DD" w:rsidRPr="00062059">
        <w:rPr>
          <w:rFonts w:asciiTheme="minorHAnsi" w:hAnsiTheme="minorHAnsi" w:cstheme="minorHAnsi"/>
          <w:sz w:val="22"/>
          <w:szCs w:val="22"/>
        </w:rPr>
        <w:t xml:space="preserve"> (may include educational credentials or degrees earned</w:t>
      </w:r>
      <w:r w:rsidR="00281701">
        <w:rPr>
          <w:rFonts w:asciiTheme="minorHAnsi" w:hAnsiTheme="minorHAnsi" w:cstheme="minorHAnsi"/>
          <w:sz w:val="22"/>
          <w:szCs w:val="22"/>
        </w:rPr>
        <w:t xml:space="preserve"> as applicable to the employee’s position duties</w:t>
      </w:r>
      <w:proofErr w:type="gramStart"/>
      <w:r w:rsidR="00A128DD" w:rsidRPr="00062059">
        <w:rPr>
          <w:rFonts w:asciiTheme="minorHAnsi" w:hAnsiTheme="minorHAnsi" w:cstheme="minorHAnsi"/>
          <w:sz w:val="22"/>
          <w:szCs w:val="22"/>
        </w:rPr>
        <w:t>)</w:t>
      </w:r>
      <w:r w:rsidR="00CA5C37" w:rsidRPr="00062059">
        <w:rPr>
          <w:rFonts w:asciiTheme="minorHAnsi" w:hAnsiTheme="minorHAnsi" w:cstheme="minorHAnsi"/>
          <w:sz w:val="22"/>
          <w:szCs w:val="22"/>
        </w:rPr>
        <w:t>;</w:t>
      </w:r>
      <w:proofErr w:type="gramEnd"/>
    </w:p>
    <w:p w14:paraId="589C732C" w14:textId="01F153F0" w:rsidR="00FD16BF" w:rsidRPr="00062059" w:rsidRDefault="00A128DD" w:rsidP="00A961E0">
      <w:pPr>
        <w:pStyle w:val="ListParagraph"/>
        <w:numPr>
          <w:ilvl w:val="4"/>
          <w:numId w:val="31"/>
        </w:numPr>
        <w:spacing w:after="0"/>
        <w:contextualSpacing w:val="0"/>
        <w:rPr>
          <w:rFonts w:asciiTheme="minorHAnsi" w:hAnsiTheme="minorHAnsi" w:cstheme="minorHAnsi"/>
          <w:sz w:val="22"/>
          <w:szCs w:val="22"/>
        </w:rPr>
      </w:pPr>
      <w:r w:rsidRPr="00062059">
        <w:rPr>
          <w:rFonts w:asciiTheme="minorHAnsi" w:hAnsiTheme="minorHAnsi" w:cstheme="minorHAnsi"/>
          <w:sz w:val="22"/>
          <w:szCs w:val="22"/>
        </w:rPr>
        <w:t>Job t</w:t>
      </w:r>
      <w:r w:rsidR="00FD16BF" w:rsidRPr="00062059">
        <w:rPr>
          <w:rFonts w:asciiTheme="minorHAnsi" w:hAnsiTheme="minorHAnsi" w:cstheme="minorHAnsi"/>
          <w:sz w:val="22"/>
          <w:szCs w:val="22"/>
        </w:rPr>
        <w:t xml:space="preserve">itle of originating </w:t>
      </w:r>
      <w:proofErr w:type="gramStart"/>
      <w:r w:rsidR="00FD16BF" w:rsidRPr="00062059">
        <w:rPr>
          <w:rFonts w:asciiTheme="minorHAnsi" w:hAnsiTheme="minorHAnsi" w:cstheme="minorHAnsi"/>
          <w:sz w:val="22"/>
          <w:szCs w:val="22"/>
        </w:rPr>
        <w:t>employee;</w:t>
      </w:r>
      <w:proofErr w:type="gramEnd"/>
    </w:p>
    <w:p w14:paraId="7EABF429" w14:textId="222DCA3F" w:rsidR="00FD16BF" w:rsidRPr="00062059" w:rsidRDefault="00FD16BF" w:rsidP="00A961E0">
      <w:pPr>
        <w:pStyle w:val="ListParagraph"/>
        <w:numPr>
          <w:ilvl w:val="4"/>
          <w:numId w:val="31"/>
        </w:numPr>
        <w:spacing w:after="0"/>
        <w:contextualSpacing w:val="0"/>
        <w:rPr>
          <w:rFonts w:asciiTheme="minorHAnsi" w:hAnsiTheme="minorHAnsi" w:cstheme="minorHAnsi"/>
          <w:sz w:val="22"/>
          <w:szCs w:val="22"/>
        </w:rPr>
      </w:pPr>
      <w:r w:rsidRPr="00062059">
        <w:rPr>
          <w:rFonts w:asciiTheme="minorHAnsi" w:hAnsiTheme="minorHAnsi" w:cstheme="minorHAnsi"/>
          <w:sz w:val="22"/>
          <w:szCs w:val="22"/>
        </w:rPr>
        <w:t xml:space="preserve">Name of </w:t>
      </w:r>
      <w:proofErr w:type="gramStart"/>
      <w:r w:rsidR="00332FD8" w:rsidRPr="00062059">
        <w:rPr>
          <w:rFonts w:asciiTheme="minorHAnsi" w:hAnsiTheme="minorHAnsi" w:cstheme="minorHAnsi"/>
          <w:sz w:val="22"/>
          <w:szCs w:val="22"/>
        </w:rPr>
        <w:t>unit</w:t>
      </w:r>
      <w:r w:rsidRPr="00062059">
        <w:rPr>
          <w:rFonts w:asciiTheme="minorHAnsi" w:hAnsiTheme="minorHAnsi" w:cstheme="minorHAnsi"/>
          <w:sz w:val="22"/>
          <w:szCs w:val="22"/>
        </w:rPr>
        <w:t>;</w:t>
      </w:r>
      <w:proofErr w:type="gramEnd"/>
    </w:p>
    <w:p w14:paraId="1C74B3CE" w14:textId="1A33D12E" w:rsidR="00FD16BF" w:rsidRPr="004F6C0A" w:rsidRDefault="00FD16BF" w:rsidP="00A961E0">
      <w:pPr>
        <w:pStyle w:val="ListParagraph"/>
        <w:numPr>
          <w:ilvl w:val="4"/>
          <w:numId w:val="31"/>
        </w:numPr>
        <w:spacing w:after="0"/>
        <w:contextualSpacing w:val="0"/>
        <w:rPr>
          <w:rFonts w:asciiTheme="minorHAnsi" w:hAnsiTheme="minorHAnsi" w:cstheme="minorHAnsi"/>
          <w:sz w:val="22"/>
          <w:szCs w:val="22"/>
        </w:rPr>
      </w:pPr>
      <w:r w:rsidRPr="00062059">
        <w:rPr>
          <w:rFonts w:asciiTheme="minorHAnsi" w:hAnsiTheme="minorHAnsi" w:cstheme="minorHAnsi"/>
          <w:sz w:val="22"/>
          <w:szCs w:val="22"/>
        </w:rPr>
        <w:t>Email address for originating employee</w:t>
      </w:r>
      <w:r w:rsidR="00224578" w:rsidRPr="00062059">
        <w:rPr>
          <w:rFonts w:asciiTheme="minorHAnsi" w:hAnsiTheme="minorHAnsi" w:cstheme="minorHAnsi"/>
          <w:sz w:val="22"/>
          <w:szCs w:val="22"/>
        </w:rPr>
        <w:t xml:space="preserve"> (</w:t>
      </w:r>
      <w:r w:rsidR="00A961E0">
        <w:rPr>
          <w:rFonts w:asciiTheme="minorHAnsi" w:hAnsiTheme="minorHAnsi" w:cstheme="minorHAnsi"/>
          <w:sz w:val="22"/>
          <w:szCs w:val="22"/>
        </w:rPr>
        <w:t>as</w:t>
      </w:r>
      <w:r w:rsidR="00224578" w:rsidRPr="004F6C0A">
        <w:rPr>
          <w:rFonts w:asciiTheme="minorHAnsi" w:hAnsiTheme="minorHAnsi" w:cstheme="minorHAnsi"/>
          <w:sz w:val="22"/>
          <w:szCs w:val="22"/>
        </w:rPr>
        <w:t xml:space="preserve"> applicable</w:t>
      </w:r>
      <w:proofErr w:type="gramStart"/>
      <w:r w:rsidR="00224578" w:rsidRPr="004F6C0A">
        <w:rPr>
          <w:rFonts w:asciiTheme="minorHAnsi" w:hAnsiTheme="minorHAnsi" w:cstheme="minorHAnsi"/>
          <w:sz w:val="22"/>
          <w:szCs w:val="22"/>
        </w:rPr>
        <w:t>)</w:t>
      </w:r>
      <w:r w:rsidRPr="004F6C0A">
        <w:rPr>
          <w:rFonts w:asciiTheme="minorHAnsi" w:hAnsiTheme="minorHAnsi" w:cstheme="minorHAnsi"/>
          <w:sz w:val="22"/>
          <w:szCs w:val="22"/>
        </w:rPr>
        <w:t>;</w:t>
      </w:r>
      <w:proofErr w:type="gramEnd"/>
    </w:p>
    <w:p w14:paraId="7A77D088" w14:textId="31A0D9E9" w:rsidR="00FD16BF" w:rsidRPr="00BC12D9" w:rsidRDefault="00FD16BF" w:rsidP="00A961E0">
      <w:pPr>
        <w:pStyle w:val="ListParagraph"/>
        <w:numPr>
          <w:ilvl w:val="4"/>
          <w:numId w:val="31"/>
        </w:numPr>
        <w:spacing w:after="0"/>
        <w:contextualSpacing w:val="0"/>
        <w:rPr>
          <w:rFonts w:asciiTheme="minorHAnsi" w:hAnsiTheme="minorHAnsi" w:cstheme="minorHAnsi"/>
          <w:sz w:val="22"/>
          <w:szCs w:val="22"/>
        </w:rPr>
      </w:pPr>
      <w:r w:rsidRPr="004F6C0A">
        <w:rPr>
          <w:rFonts w:asciiTheme="minorHAnsi" w:hAnsiTheme="minorHAnsi" w:cstheme="minorHAnsi"/>
          <w:sz w:val="22"/>
          <w:szCs w:val="22"/>
        </w:rPr>
        <w:t xml:space="preserve">Email address for </w:t>
      </w:r>
      <w:r w:rsidR="00332FD8" w:rsidRPr="004F6C0A">
        <w:rPr>
          <w:rFonts w:asciiTheme="minorHAnsi" w:hAnsiTheme="minorHAnsi" w:cstheme="minorHAnsi"/>
          <w:sz w:val="22"/>
          <w:szCs w:val="22"/>
        </w:rPr>
        <w:t>unit</w:t>
      </w:r>
      <w:r w:rsidRPr="004F6C0A">
        <w:rPr>
          <w:rFonts w:asciiTheme="minorHAnsi" w:hAnsiTheme="minorHAnsi" w:cstheme="minorHAnsi"/>
          <w:sz w:val="22"/>
          <w:szCs w:val="22"/>
        </w:rPr>
        <w:t xml:space="preserve"> (</w:t>
      </w:r>
      <w:r w:rsidR="00281701">
        <w:rPr>
          <w:rFonts w:asciiTheme="minorHAnsi" w:hAnsiTheme="minorHAnsi" w:cstheme="minorHAnsi"/>
          <w:sz w:val="22"/>
          <w:szCs w:val="22"/>
        </w:rPr>
        <w:t>if</w:t>
      </w:r>
      <w:r w:rsidR="00A961E0" w:rsidRPr="004F6C0A">
        <w:rPr>
          <w:rFonts w:asciiTheme="minorHAnsi" w:hAnsiTheme="minorHAnsi" w:cstheme="minorHAnsi"/>
          <w:sz w:val="22"/>
          <w:szCs w:val="22"/>
        </w:rPr>
        <w:t xml:space="preserve"> </w:t>
      </w:r>
      <w:r w:rsidRPr="004F6C0A">
        <w:rPr>
          <w:rFonts w:asciiTheme="minorHAnsi" w:hAnsiTheme="minorHAnsi" w:cstheme="minorHAnsi"/>
          <w:sz w:val="22"/>
          <w:szCs w:val="22"/>
        </w:rPr>
        <w:t>applicable</w:t>
      </w:r>
      <w:proofErr w:type="gramStart"/>
      <w:r w:rsidRPr="004F6C0A">
        <w:rPr>
          <w:rFonts w:asciiTheme="minorHAnsi" w:hAnsiTheme="minorHAnsi" w:cstheme="minorHAnsi"/>
          <w:sz w:val="22"/>
          <w:szCs w:val="22"/>
        </w:rPr>
        <w:t>);</w:t>
      </w:r>
      <w:proofErr w:type="gramEnd"/>
      <w:r w:rsidRPr="004F6C0A">
        <w:rPr>
          <w:rFonts w:asciiTheme="minorHAnsi" w:hAnsiTheme="minorHAnsi" w:cstheme="minorHAnsi"/>
          <w:sz w:val="22"/>
          <w:szCs w:val="22"/>
        </w:rPr>
        <w:t xml:space="preserve"> </w:t>
      </w:r>
    </w:p>
    <w:p w14:paraId="2F23D75F" w14:textId="4A2DA95F" w:rsidR="00FD16BF" w:rsidRPr="00281701" w:rsidRDefault="00A961E0" w:rsidP="00132583">
      <w:pPr>
        <w:pStyle w:val="ListParagraph"/>
        <w:numPr>
          <w:ilvl w:val="4"/>
          <w:numId w:val="31"/>
        </w:numPr>
        <w:spacing w:after="0"/>
        <w:contextualSpacing w:val="0"/>
        <w:rPr>
          <w:rFonts w:asciiTheme="minorHAnsi" w:hAnsiTheme="minorHAnsi" w:cstheme="minorHAnsi"/>
          <w:sz w:val="22"/>
          <w:szCs w:val="22"/>
        </w:rPr>
      </w:pPr>
      <w:r w:rsidRPr="00281701">
        <w:rPr>
          <w:rFonts w:asciiTheme="minorHAnsi" w:hAnsiTheme="minorHAnsi" w:cstheme="minorHAnsi"/>
          <w:sz w:val="22"/>
          <w:szCs w:val="22"/>
        </w:rPr>
        <w:t xml:space="preserve">Physical </w:t>
      </w:r>
      <w:r w:rsidR="00FD16BF" w:rsidRPr="00281701">
        <w:rPr>
          <w:rFonts w:asciiTheme="minorHAnsi" w:hAnsiTheme="minorHAnsi" w:cstheme="minorHAnsi"/>
          <w:sz w:val="22"/>
          <w:szCs w:val="22"/>
        </w:rPr>
        <w:t>address</w:t>
      </w:r>
      <w:r w:rsidR="00281701" w:rsidRPr="00281701">
        <w:rPr>
          <w:rFonts w:asciiTheme="minorHAnsi" w:hAnsiTheme="minorHAnsi" w:cstheme="minorHAnsi"/>
          <w:sz w:val="22"/>
          <w:szCs w:val="22"/>
        </w:rPr>
        <w:t xml:space="preserve"> or </w:t>
      </w:r>
      <w:r w:rsidR="00FD16BF" w:rsidRPr="00281701">
        <w:rPr>
          <w:rFonts w:asciiTheme="minorHAnsi" w:hAnsiTheme="minorHAnsi" w:cstheme="minorHAnsi"/>
          <w:sz w:val="22"/>
          <w:szCs w:val="22"/>
        </w:rPr>
        <w:t xml:space="preserve">Mailing </w:t>
      </w:r>
      <w:proofErr w:type="gramStart"/>
      <w:r w:rsidR="00FD16BF" w:rsidRPr="00281701">
        <w:rPr>
          <w:rFonts w:asciiTheme="minorHAnsi" w:hAnsiTheme="minorHAnsi" w:cstheme="minorHAnsi"/>
          <w:sz w:val="22"/>
          <w:szCs w:val="22"/>
        </w:rPr>
        <w:t>address;</w:t>
      </w:r>
      <w:proofErr w:type="gramEnd"/>
      <w:r w:rsidR="00FD16BF" w:rsidRPr="00281701">
        <w:rPr>
          <w:rFonts w:asciiTheme="minorHAnsi" w:hAnsiTheme="minorHAnsi" w:cstheme="minorHAnsi"/>
          <w:sz w:val="22"/>
          <w:szCs w:val="22"/>
        </w:rPr>
        <w:t xml:space="preserve"> </w:t>
      </w:r>
    </w:p>
    <w:p w14:paraId="6CB7D51A" w14:textId="7773AA8B" w:rsidR="00FD16BF" w:rsidRPr="00BC12D9" w:rsidRDefault="00FD16BF"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Telephone number</w:t>
      </w:r>
      <w:r w:rsidR="004E3F6E" w:rsidRPr="00BC12D9">
        <w:rPr>
          <w:rFonts w:asciiTheme="minorHAnsi" w:hAnsiTheme="minorHAnsi" w:cstheme="minorHAnsi"/>
          <w:sz w:val="22"/>
          <w:szCs w:val="22"/>
        </w:rPr>
        <w:t>(s</w:t>
      </w:r>
      <w:proofErr w:type="gramStart"/>
      <w:r w:rsidR="004E3F6E" w:rsidRPr="00BC12D9">
        <w:rPr>
          <w:rFonts w:asciiTheme="minorHAnsi" w:hAnsiTheme="minorHAnsi" w:cstheme="minorHAnsi"/>
          <w:sz w:val="22"/>
          <w:szCs w:val="22"/>
        </w:rPr>
        <w:t>)</w:t>
      </w:r>
      <w:r w:rsidRPr="00BC12D9">
        <w:rPr>
          <w:rFonts w:asciiTheme="minorHAnsi" w:hAnsiTheme="minorHAnsi" w:cstheme="minorHAnsi"/>
          <w:sz w:val="22"/>
          <w:szCs w:val="22"/>
        </w:rPr>
        <w:t>;</w:t>
      </w:r>
      <w:proofErr w:type="gramEnd"/>
      <w:r w:rsidRPr="00BC12D9">
        <w:rPr>
          <w:rFonts w:asciiTheme="minorHAnsi" w:hAnsiTheme="minorHAnsi" w:cstheme="minorHAnsi"/>
          <w:sz w:val="22"/>
          <w:szCs w:val="22"/>
        </w:rPr>
        <w:t xml:space="preserve"> </w:t>
      </w:r>
    </w:p>
    <w:p w14:paraId="798BAA0A" w14:textId="450E34B8" w:rsidR="00FD16BF" w:rsidRPr="00BC12D9" w:rsidRDefault="00FD16BF"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lastRenderedPageBreak/>
        <w:t>Weblinks to official institutional website</w:t>
      </w:r>
      <w:r w:rsidR="00281701">
        <w:rPr>
          <w:rFonts w:asciiTheme="minorHAnsi" w:hAnsiTheme="minorHAnsi" w:cstheme="minorHAnsi"/>
          <w:sz w:val="22"/>
          <w:szCs w:val="22"/>
        </w:rPr>
        <w:t xml:space="preserve"> page</w:t>
      </w:r>
      <w:r w:rsidRPr="00BC12D9">
        <w:rPr>
          <w:rFonts w:asciiTheme="minorHAnsi" w:hAnsiTheme="minorHAnsi" w:cstheme="minorHAnsi"/>
          <w:sz w:val="22"/>
          <w:szCs w:val="22"/>
        </w:rPr>
        <w:t xml:space="preserve">s </w:t>
      </w:r>
      <w:r w:rsidR="00281701">
        <w:rPr>
          <w:rFonts w:asciiTheme="minorHAnsi" w:hAnsiTheme="minorHAnsi" w:cstheme="minorHAnsi"/>
          <w:sz w:val="22"/>
          <w:szCs w:val="22"/>
        </w:rPr>
        <w:t>and official University</w:t>
      </w:r>
      <w:r w:rsidRPr="00BC12D9">
        <w:rPr>
          <w:rFonts w:asciiTheme="minorHAnsi" w:hAnsiTheme="minorHAnsi" w:cstheme="minorHAnsi"/>
          <w:sz w:val="22"/>
          <w:szCs w:val="22"/>
        </w:rPr>
        <w:t xml:space="preserve"> social media </w:t>
      </w:r>
      <w:proofErr w:type="gramStart"/>
      <w:r w:rsidR="007A6B3B" w:rsidRPr="00BC12D9">
        <w:rPr>
          <w:rFonts w:asciiTheme="minorHAnsi" w:hAnsiTheme="minorHAnsi" w:cstheme="minorHAnsi"/>
          <w:sz w:val="22"/>
          <w:szCs w:val="22"/>
        </w:rPr>
        <w:t>platforms</w:t>
      </w:r>
      <w:r w:rsidR="004E3F6E" w:rsidRPr="00BC12D9">
        <w:rPr>
          <w:rFonts w:asciiTheme="minorHAnsi" w:hAnsiTheme="minorHAnsi" w:cstheme="minorHAnsi"/>
          <w:sz w:val="22"/>
          <w:szCs w:val="22"/>
        </w:rPr>
        <w:t>;</w:t>
      </w:r>
      <w:proofErr w:type="gramEnd"/>
      <w:r w:rsidR="004E3F6E" w:rsidRPr="00BC12D9">
        <w:rPr>
          <w:rFonts w:asciiTheme="minorHAnsi" w:hAnsiTheme="minorHAnsi" w:cstheme="minorHAnsi"/>
          <w:sz w:val="22"/>
          <w:szCs w:val="22"/>
        </w:rPr>
        <w:t xml:space="preserve"> </w:t>
      </w:r>
    </w:p>
    <w:p w14:paraId="492FDF93" w14:textId="37B4691C" w:rsidR="00CA5C37" w:rsidRPr="00AC0998" w:rsidRDefault="008120F7" w:rsidP="00A961E0">
      <w:pPr>
        <w:pStyle w:val="ListParagraph"/>
        <w:numPr>
          <w:ilvl w:val="4"/>
          <w:numId w:val="31"/>
        </w:numPr>
        <w:spacing w:after="0"/>
        <w:contextualSpacing w:val="0"/>
        <w:rPr>
          <w:rFonts w:asciiTheme="minorHAnsi" w:hAnsiTheme="minorHAnsi" w:cstheme="minorHAnsi"/>
          <w:strike/>
          <w:sz w:val="22"/>
          <w:szCs w:val="22"/>
        </w:rPr>
      </w:pPr>
      <w:r w:rsidRPr="00BC12D9">
        <w:rPr>
          <w:rFonts w:asciiTheme="minorHAnsi" w:hAnsiTheme="minorHAnsi" w:cstheme="minorHAnsi"/>
          <w:sz w:val="22"/>
          <w:szCs w:val="22"/>
        </w:rPr>
        <w:t>Primary i</w:t>
      </w:r>
      <w:r w:rsidR="00CA5C37" w:rsidRPr="00BC12D9">
        <w:rPr>
          <w:rFonts w:asciiTheme="minorHAnsi" w:hAnsiTheme="minorHAnsi" w:cstheme="minorHAnsi"/>
          <w:sz w:val="22"/>
          <w:szCs w:val="22"/>
        </w:rPr>
        <w:t>nstitutional logo</w:t>
      </w:r>
      <w:r w:rsidR="00281701">
        <w:rPr>
          <w:rFonts w:asciiTheme="minorHAnsi" w:hAnsiTheme="minorHAnsi" w:cstheme="minorHAnsi"/>
          <w:sz w:val="22"/>
          <w:szCs w:val="22"/>
        </w:rPr>
        <w:t xml:space="preserve"> as set forth in the Graphic Identity </w:t>
      </w:r>
      <w:proofErr w:type="gramStart"/>
      <w:r w:rsidR="00281701">
        <w:rPr>
          <w:rFonts w:asciiTheme="minorHAnsi" w:hAnsiTheme="minorHAnsi" w:cstheme="minorHAnsi"/>
          <w:sz w:val="22"/>
          <w:szCs w:val="22"/>
        </w:rPr>
        <w:t>Standards</w:t>
      </w:r>
      <w:r w:rsidR="00CA5C37" w:rsidRPr="00BC12D9">
        <w:rPr>
          <w:rFonts w:asciiTheme="minorHAnsi" w:hAnsiTheme="minorHAnsi" w:cstheme="minorHAnsi"/>
          <w:sz w:val="22"/>
          <w:szCs w:val="22"/>
        </w:rPr>
        <w:t>;</w:t>
      </w:r>
      <w:proofErr w:type="gramEnd"/>
    </w:p>
    <w:p w14:paraId="5108C695" w14:textId="18EAA3CD" w:rsidR="004E3F6E" w:rsidRPr="00BC12D9" w:rsidRDefault="004E3F6E" w:rsidP="00A961E0">
      <w:pPr>
        <w:pStyle w:val="ListParagraph"/>
        <w:numPr>
          <w:ilvl w:val="4"/>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Professional disclosures relevant to advising a communications recipient about disclosure requirements or recognized legal privileges associated with the communication, provided such disclosures are within the scope of the originating employee’s employment.</w:t>
      </w:r>
    </w:p>
    <w:p w14:paraId="554B4EC4" w14:textId="7E55A4F3" w:rsidR="00FD16BF" w:rsidRPr="00BC12D9" w:rsidRDefault="00FD16BF"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Inclusion of information, graphics, or links not listed in </w:t>
      </w:r>
      <w:r w:rsidR="00CB125B" w:rsidRPr="00BC12D9">
        <w:rPr>
          <w:rFonts w:asciiTheme="minorHAnsi" w:hAnsiTheme="minorHAnsi" w:cstheme="minorHAnsi"/>
          <w:sz w:val="22"/>
          <w:szCs w:val="22"/>
        </w:rPr>
        <w:t>this section</w:t>
      </w:r>
      <w:r w:rsidRPr="00BC12D9">
        <w:rPr>
          <w:rFonts w:asciiTheme="minorHAnsi" w:hAnsiTheme="minorHAnsi" w:cstheme="minorHAnsi"/>
          <w:sz w:val="22"/>
          <w:szCs w:val="22"/>
        </w:rPr>
        <w:t xml:space="preserve"> is prohibited</w:t>
      </w:r>
      <w:r w:rsidR="00CA5C37" w:rsidRPr="00BC12D9">
        <w:rPr>
          <w:rFonts w:asciiTheme="minorHAnsi" w:hAnsiTheme="minorHAnsi" w:cstheme="minorHAnsi"/>
          <w:sz w:val="22"/>
          <w:szCs w:val="22"/>
        </w:rPr>
        <w:t>.</w:t>
      </w:r>
    </w:p>
    <w:p w14:paraId="33F3180D" w14:textId="762810BC" w:rsidR="00C80D4E" w:rsidRDefault="00F461D9" w:rsidP="00A961E0">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When communicating via formats other than letterhead or email, such as formats including but not limited to telephone or social media</w:t>
      </w:r>
      <w:r w:rsidR="007A6B3B" w:rsidRPr="00BC12D9">
        <w:rPr>
          <w:rFonts w:asciiTheme="minorHAnsi" w:hAnsiTheme="minorHAnsi" w:cstheme="minorHAnsi"/>
          <w:sz w:val="22"/>
          <w:szCs w:val="22"/>
        </w:rPr>
        <w:t xml:space="preserve"> platforms</w:t>
      </w:r>
      <w:r w:rsidRPr="00BC12D9">
        <w:rPr>
          <w:rFonts w:asciiTheme="minorHAnsi" w:hAnsiTheme="minorHAnsi" w:cstheme="minorHAnsi"/>
          <w:sz w:val="22"/>
          <w:szCs w:val="22"/>
        </w:rPr>
        <w:t xml:space="preserve">, employees shall take reasonable steps to ensure that </w:t>
      </w:r>
      <w:r w:rsidR="007A6B3B" w:rsidRPr="00BC12D9">
        <w:rPr>
          <w:rFonts w:asciiTheme="minorHAnsi" w:hAnsiTheme="minorHAnsi" w:cstheme="minorHAnsi"/>
          <w:sz w:val="22"/>
          <w:szCs w:val="22"/>
        </w:rPr>
        <w:t xml:space="preserve">it is clear when they are speaking in their capacity as a private citizen and when they are speaking in their capacity as a </w:t>
      </w:r>
      <w:r w:rsidR="00CB125B" w:rsidRPr="00BC12D9">
        <w:rPr>
          <w:rFonts w:asciiTheme="minorHAnsi" w:hAnsiTheme="minorHAnsi" w:cstheme="minorHAnsi"/>
          <w:sz w:val="22"/>
          <w:szCs w:val="22"/>
        </w:rPr>
        <w:t>University</w:t>
      </w:r>
      <w:r w:rsidR="007A6B3B" w:rsidRPr="00BC12D9">
        <w:rPr>
          <w:rFonts w:asciiTheme="minorHAnsi" w:hAnsiTheme="minorHAnsi" w:cstheme="minorHAnsi"/>
          <w:sz w:val="22"/>
          <w:szCs w:val="22"/>
        </w:rPr>
        <w:t xml:space="preserve"> employee</w:t>
      </w:r>
      <w:r w:rsidR="00A961E0">
        <w:rPr>
          <w:rFonts w:asciiTheme="minorHAnsi" w:hAnsiTheme="minorHAnsi" w:cstheme="minorHAnsi"/>
          <w:sz w:val="22"/>
          <w:szCs w:val="22"/>
        </w:rPr>
        <w:t>.</w:t>
      </w:r>
    </w:p>
    <w:p w14:paraId="36E38DAB" w14:textId="39BFADF8" w:rsidR="00A961E0" w:rsidRPr="00BC12D9" w:rsidRDefault="00A961E0" w:rsidP="004F6C0A">
      <w:pPr>
        <w:pStyle w:val="ListParagraph"/>
        <w:spacing w:after="0"/>
        <w:ind w:left="2880"/>
        <w:contextualSpacing w:val="0"/>
        <w:rPr>
          <w:rFonts w:asciiTheme="minorHAnsi" w:hAnsiTheme="minorHAnsi" w:cstheme="minorHAnsi"/>
          <w:sz w:val="22"/>
          <w:szCs w:val="22"/>
        </w:rPr>
      </w:pPr>
    </w:p>
    <w:p w14:paraId="5C01CA5C" w14:textId="7676359E" w:rsidR="00331174" w:rsidRPr="00BC12D9" w:rsidRDefault="00331174" w:rsidP="004F6C0A">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Websites, Social Media, and Other Electronic Communications</w:t>
      </w:r>
    </w:p>
    <w:p w14:paraId="3874E564" w14:textId="113C214E" w:rsidR="00331174" w:rsidRPr="00BC12D9" w:rsidRDefault="00331174"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The provisions found in all other applicable policies including but not limited to University Policy 7:14 University External Websites</w:t>
      </w:r>
      <w:r w:rsidR="00435EA4" w:rsidRPr="00BC12D9">
        <w:rPr>
          <w:rFonts w:asciiTheme="minorHAnsi" w:hAnsiTheme="minorHAnsi" w:cstheme="minorHAnsi"/>
          <w:sz w:val="22"/>
          <w:szCs w:val="22"/>
        </w:rPr>
        <w:t xml:space="preserve">, University Policy </w:t>
      </w:r>
      <w:r w:rsidR="00D023D4" w:rsidRPr="00BC12D9">
        <w:rPr>
          <w:rFonts w:asciiTheme="minorHAnsi" w:hAnsiTheme="minorHAnsi" w:cstheme="minorHAnsi"/>
          <w:sz w:val="22"/>
          <w:szCs w:val="22"/>
        </w:rPr>
        <w:t>7:1 Acceptable Use of Social Media,</w:t>
      </w:r>
      <w:r w:rsidRPr="00BC12D9">
        <w:rPr>
          <w:rFonts w:asciiTheme="minorHAnsi" w:hAnsiTheme="minorHAnsi" w:cstheme="minorHAnsi"/>
          <w:sz w:val="22"/>
          <w:szCs w:val="22"/>
        </w:rPr>
        <w:t xml:space="preserve"> and all University and SDBOR policies applicable to internal web portals and IT resources, text messaging, </w:t>
      </w:r>
      <w:r w:rsidR="00E47684">
        <w:rPr>
          <w:rFonts w:asciiTheme="minorHAnsi" w:hAnsiTheme="minorHAnsi" w:cstheme="minorHAnsi"/>
          <w:sz w:val="22"/>
          <w:szCs w:val="22"/>
        </w:rPr>
        <w:t xml:space="preserve">and </w:t>
      </w:r>
      <w:r w:rsidRPr="00BC12D9">
        <w:rPr>
          <w:rFonts w:asciiTheme="minorHAnsi" w:hAnsiTheme="minorHAnsi" w:cstheme="minorHAnsi"/>
          <w:sz w:val="22"/>
          <w:szCs w:val="22"/>
        </w:rPr>
        <w:t>social media on behalf of the University are applicable.</w:t>
      </w:r>
    </w:p>
    <w:p w14:paraId="1567C723" w14:textId="6A7AA150" w:rsidR="00C80D4E" w:rsidRDefault="00C80D4E" w:rsidP="00A961E0">
      <w:pPr>
        <w:pStyle w:val="ListParagraph"/>
        <w:numPr>
          <w:ilvl w:val="1"/>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Compliance</w:t>
      </w:r>
    </w:p>
    <w:p w14:paraId="3C281C12" w14:textId="77777777" w:rsidR="004F6C0A" w:rsidRPr="00BC12D9" w:rsidRDefault="004F6C0A" w:rsidP="004F6C0A">
      <w:pPr>
        <w:pStyle w:val="ListParagraph"/>
        <w:spacing w:after="0"/>
        <w:ind w:left="1440"/>
        <w:contextualSpacing w:val="0"/>
        <w:rPr>
          <w:rFonts w:asciiTheme="minorHAnsi" w:hAnsiTheme="minorHAnsi" w:cstheme="minorHAnsi"/>
          <w:sz w:val="22"/>
          <w:szCs w:val="22"/>
        </w:rPr>
      </w:pPr>
    </w:p>
    <w:p w14:paraId="44BA61BE" w14:textId="7AC378E0" w:rsidR="00F461D9" w:rsidRDefault="00C80D4E" w:rsidP="00A961E0">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Failure of a</w:t>
      </w:r>
      <w:r w:rsidR="00CB125B" w:rsidRPr="00BC12D9">
        <w:rPr>
          <w:rFonts w:asciiTheme="minorHAnsi" w:hAnsiTheme="minorHAnsi" w:cstheme="minorHAnsi"/>
          <w:sz w:val="22"/>
          <w:szCs w:val="22"/>
        </w:rPr>
        <w:t xml:space="preserve">n employee, </w:t>
      </w:r>
      <w:r w:rsidRPr="00BC12D9">
        <w:rPr>
          <w:rFonts w:asciiTheme="minorHAnsi" w:hAnsiTheme="minorHAnsi" w:cstheme="minorHAnsi"/>
          <w:sz w:val="22"/>
          <w:szCs w:val="22"/>
        </w:rPr>
        <w:t xml:space="preserve">unit, </w:t>
      </w:r>
      <w:r w:rsidR="004F6C0A">
        <w:rPr>
          <w:rFonts w:asciiTheme="minorHAnsi" w:hAnsiTheme="minorHAnsi" w:cstheme="minorHAnsi"/>
          <w:sz w:val="22"/>
          <w:szCs w:val="22"/>
        </w:rPr>
        <w:t>R</w:t>
      </w:r>
      <w:r w:rsidR="004F6C0A" w:rsidRPr="00BC12D9">
        <w:rPr>
          <w:rFonts w:asciiTheme="minorHAnsi" w:hAnsiTheme="minorHAnsi" w:cstheme="minorHAnsi"/>
          <w:sz w:val="22"/>
          <w:szCs w:val="22"/>
        </w:rPr>
        <w:t xml:space="preserve">egistered </w:t>
      </w:r>
      <w:r w:rsidR="004F6C0A">
        <w:rPr>
          <w:rFonts w:asciiTheme="minorHAnsi" w:hAnsiTheme="minorHAnsi" w:cstheme="minorHAnsi"/>
          <w:sz w:val="22"/>
          <w:szCs w:val="22"/>
        </w:rPr>
        <w:t>S</w:t>
      </w:r>
      <w:r w:rsidR="004F6C0A" w:rsidRPr="00BC12D9">
        <w:rPr>
          <w:rFonts w:asciiTheme="minorHAnsi" w:hAnsiTheme="minorHAnsi" w:cstheme="minorHAnsi"/>
          <w:sz w:val="22"/>
          <w:szCs w:val="22"/>
        </w:rPr>
        <w:t xml:space="preserve">tudent </w:t>
      </w:r>
      <w:r w:rsidR="004F6C0A">
        <w:rPr>
          <w:rFonts w:asciiTheme="minorHAnsi" w:hAnsiTheme="minorHAnsi" w:cstheme="minorHAnsi"/>
          <w:sz w:val="22"/>
          <w:szCs w:val="22"/>
        </w:rPr>
        <w:t>O</w:t>
      </w:r>
      <w:r w:rsidR="004F6C0A" w:rsidRPr="00BC12D9">
        <w:rPr>
          <w:rFonts w:asciiTheme="minorHAnsi" w:hAnsiTheme="minorHAnsi" w:cstheme="minorHAnsi"/>
          <w:sz w:val="22"/>
          <w:szCs w:val="22"/>
        </w:rPr>
        <w:t>rganization</w:t>
      </w:r>
      <w:r w:rsidRPr="00BC12D9">
        <w:rPr>
          <w:rFonts w:asciiTheme="minorHAnsi" w:hAnsiTheme="minorHAnsi" w:cstheme="minorHAnsi"/>
          <w:sz w:val="22"/>
          <w:szCs w:val="22"/>
        </w:rPr>
        <w:t>, or third</w:t>
      </w:r>
      <w:r w:rsidR="004C48FF" w:rsidRPr="00BC12D9">
        <w:rPr>
          <w:rFonts w:asciiTheme="minorHAnsi" w:hAnsiTheme="minorHAnsi" w:cstheme="minorHAnsi"/>
          <w:sz w:val="22"/>
          <w:szCs w:val="22"/>
        </w:rPr>
        <w:t>-</w:t>
      </w:r>
      <w:r w:rsidRPr="00BC12D9">
        <w:rPr>
          <w:rFonts w:asciiTheme="minorHAnsi" w:hAnsiTheme="minorHAnsi" w:cstheme="minorHAnsi"/>
          <w:sz w:val="22"/>
          <w:szCs w:val="22"/>
        </w:rPr>
        <w:t xml:space="preserve">party entity to adhere to the requirements of this policy may result in the removal or revocation of authorization or license to utilize </w:t>
      </w:r>
      <w:r w:rsidR="00CB125B" w:rsidRPr="00BC12D9">
        <w:rPr>
          <w:rFonts w:asciiTheme="minorHAnsi" w:hAnsiTheme="minorHAnsi" w:cstheme="minorHAnsi"/>
          <w:sz w:val="22"/>
          <w:szCs w:val="22"/>
        </w:rPr>
        <w:t>Universit</w:t>
      </w:r>
      <w:r w:rsidR="00331174" w:rsidRPr="00BC12D9">
        <w:rPr>
          <w:rFonts w:asciiTheme="minorHAnsi" w:hAnsiTheme="minorHAnsi" w:cstheme="minorHAnsi"/>
          <w:sz w:val="22"/>
          <w:szCs w:val="22"/>
        </w:rPr>
        <w:t>y</w:t>
      </w:r>
      <w:r w:rsidRPr="00BC12D9">
        <w:rPr>
          <w:rFonts w:asciiTheme="minorHAnsi" w:hAnsiTheme="minorHAnsi" w:cstheme="minorHAnsi"/>
          <w:sz w:val="22"/>
          <w:szCs w:val="22"/>
        </w:rPr>
        <w:t xml:space="preserve">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arks</w:t>
      </w:r>
      <w:r w:rsidRPr="00BC12D9">
        <w:rPr>
          <w:rFonts w:asciiTheme="minorHAnsi" w:hAnsiTheme="minorHAnsi" w:cstheme="minorHAnsi"/>
          <w:sz w:val="22"/>
          <w:szCs w:val="22"/>
        </w:rPr>
        <w:t>.</w:t>
      </w:r>
      <w:r w:rsidR="00A42A58" w:rsidRPr="00BC12D9">
        <w:rPr>
          <w:rFonts w:asciiTheme="minorHAnsi" w:hAnsiTheme="minorHAnsi" w:cstheme="minorHAnsi"/>
          <w:sz w:val="22"/>
          <w:szCs w:val="22"/>
        </w:rPr>
        <w:t xml:space="preserve"> </w:t>
      </w:r>
    </w:p>
    <w:p w14:paraId="03FA0B31" w14:textId="77777777" w:rsidR="004F6C0A" w:rsidRPr="00BC12D9" w:rsidRDefault="004F6C0A" w:rsidP="004F6C0A">
      <w:pPr>
        <w:pStyle w:val="ListParagraph"/>
        <w:spacing w:after="0"/>
        <w:ind w:left="2160"/>
        <w:contextualSpacing w:val="0"/>
        <w:rPr>
          <w:rFonts w:asciiTheme="minorHAnsi" w:hAnsiTheme="minorHAnsi" w:cstheme="minorHAnsi"/>
          <w:sz w:val="22"/>
          <w:szCs w:val="22"/>
        </w:rPr>
      </w:pPr>
    </w:p>
    <w:p w14:paraId="67FCE0E6" w14:textId="38011BCB" w:rsidR="00C80D4E" w:rsidRDefault="00C80D4E" w:rsidP="00A961E0">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Failure of a</w:t>
      </w:r>
      <w:r w:rsidR="004F6C0A">
        <w:rPr>
          <w:rFonts w:asciiTheme="minorHAnsi" w:hAnsiTheme="minorHAnsi" w:cstheme="minorHAnsi"/>
          <w:sz w:val="22"/>
          <w:szCs w:val="22"/>
        </w:rPr>
        <w:t xml:space="preserve"> University</w:t>
      </w:r>
      <w:r w:rsidRPr="00BC12D9">
        <w:rPr>
          <w:rFonts w:asciiTheme="minorHAnsi" w:hAnsiTheme="minorHAnsi" w:cstheme="minorHAnsi"/>
          <w:sz w:val="22"/>
          <w:szCs w:val="22"/>
        </w:rPr>
        <w:t xml:space="preserve"> employee to adhere to the requirements of this policy</w:t>
      </w:r>
      <w:r w:rsidR="00331174" w:rsidRPr="00BC12D9">
        <w:rPr>
          <w:rFonts w:asciiTheme="minorHAnsi" w:hAnsiTheme="minorHAnsi" w:cstheme="minorHAnsi"/>
          <w:sz w:val="22"/>
          <w:szCs w:val="22"/>
        </w:rPr>
        <w:t xml:space="preserve"> and provisions incorporated herein</w:t>
      </w:r>
      <w:r w:rsidRPr="00BC12D9">
        <w:rPr>
          <w:rFonts w:asciiTheme="minorHAnsi" w:hAnsiTheme="minorHAnsi" w:cstheme="minorHAnsi"/>
          <w:sz w:val="22"/>
          <w:szCs w:val="22"/>
        </w:rPr>
        <w:t xml:space="preserve"> may result in discipline of the employee pursuant to Section 4 (Personnel) of the </w:t>
      </w:r>
      <w:r w:rsidR="00CB125B" w:rsidRPr="00BC12D9">
        <w:rPr>
          <w:rFonts w:asciiTheme="minorHAnsi" w:hAnsiTheme="minorHAnsi" w:cstheme="minorHAnsi"/>
          <w:sz w:val="22"/>
          <w:szCs w:val="22"/>
        </w:rPr>
        <w:t>SD</w:t>
      </w:r>
      <w:r w:rsidRPr="00BC12D9">
        <w:rPr>
          <w:rFonts w:asciiTheme="minorHAnsi" w:hAnsiTheme="minorHAnsi" w:cstheme="minorHAnsi"/>
          <w:sz w:val="22"/>
          <w:szCs w:val="22"/>
        </w:rPr>
        <w:t xml:space="preserve">BOR Policy Manual. </w:t>
      </w:r>
    </w:p>
    <w:p w14:paraId="33487282" w14:textId="77777777" w:rsidR="004F6C0A" w:rsidRPr="004F6C0A" w:rsidRDefault="004F6C0A" w:rsidP="004F6C0A">
      <w:pPr>
        <w:spacing w:after="0"/>
        <w:rPr>
          <w:rFonts w:asciiTheme="minorHAnsi" w:hAnsiTheme="minorHAnsi" w:cstheme="minorHAnsi"/>
          <w:sz w:val="22"/>
          <w:szCs w:val="22"/>
        </w:rPr>
      </w:pPr>
    </w:p>
    <w:p w14:paraId="60CCAF0D" w14:textId="43F2901C" w:rsidR="00084115" w:rsidRDefault="00C80D4E" w:rsidP="004F6C0A">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The requirements of this policy are subject to all other applicable </w:t>
      </w:r>
      <w:r w:rsidR="00CB125B" w:rsidRPr="00BC12D9">
        <w:rPr>
          <w:rFonts w:asciiTheme="minorHAnsi" w:hAnsiTheme="minorHAnsi" w:cstheme="minorHAnsi"/>
          <w:sz w:val="22"/>
          <w:szCs w:val="22"/>
        </w:rPr>
        <w:t>SD</w:t>
      </w:r>
      <w:r w:rsidRPr="00BC12D9">
        <w:rPr>
          <w:rFonts w:asciiTheme="minorHAnsi" w:hAnsiTheme="minorHAnsi" w:cstheme="minorHAnsi"/>
          <w:sz w:val="22"/>
          <w:szCs w:val="22"/>
        </w:rPr>
        <w:t xml:space="preserve">BOR </w:t>
      </w:r>
      <w:r w:rsidR="00331174" w:rsidRPr="00BC12D9">
        <w:rPr>
          <w:rFonts w:asciiTheme="minorHAnsi" w:hAnsiTheme="minorHAnsi" w:cstheme="minorHAnsi"/>
          <w:sz w:val="22"/>
          <w:szCs w:val="22"/>
        </w:rPr>
        <w:t xml:space="preserve">and University </w:t>
      </w:r>
      <w:r w:rsidRPr="00BC12D9">
        <w:rPr>
          <w:rFonts w:asciiTheme="minorHAnsi" w:hAnsiTheme="minorHAnsi" w:cstheme="minorHAnsi"/>
          <w:sz w:val="22"/>
          <w:szCs w:val="22"/>
        </w:rPr>
        <w:t xml:space="preserve">policies. </w:t>
      </w:r>
      <w:r w:rsidR="00084115" w:rsidRPr="00BC12D9">
        <w:rPr>
          <w:rFonts w:asciiTheme="minorHAnsi" w:hAnsiTheme="minorHAnsi" w:cstheme="minorHAnsi"/>
          <w:sz w:val="22"/>
          <w:szCs w:val="22"/>
        </w:rPr>
        <w:t xml:space="preserve">Nothing in this policy </w:t>
      </w:r>
      <w:r w:rsidRPr="00BC12D9">
        <w:rPr>
          <w:rFonts w:asciiTheme="minorHAnsi" w:hAnsiTheme="minorHAnsi" w:cstheme="minorHAnsi"/>
          <w:sz w:val="22"/>
          <w:szCs w:val="22"/>
        </w:rPr>
        <w:t>is intended to</w:t>
      </w:r>
      <w:r w:rsidR="00084115" w:rsidRPr="00BC12D9">
        <w:rPr>
          <w:rFonts w:asciiTheme="minorHAnsi" w:hAnsiTheme="minorHAnsi" w:cstheme="minorHAnsi"/>
          <w:sz w:val="22"/>
          <w:szCs w:val="22"/>
        </w:rPr>
        <w:t xml:space="preserve"> abrogate the requirements of any other </w:t>
      </w:r>
      <w:r w:rsidR="00CB125B" w:rsidRPr="00BC12D9">
        <w:rPr>
          <w:rFonts w:asciiTheme="minorHAnsi" w:hAnsiTheme="minorHAnsi" w:cstheme="minorHAnsi"/>
          <w:sz w:val="22"/>
          <w:szCs w:val="22"/>
        </w:rPr>
        <w:t>SD</w:t>
      </w:r>
      <w:r w:rsidRPr="00BC12D9">
        <w:rPr>
          <w:rFonts w:asciiTheme="minorHAnsi" w:hAnsiTheme="minorHAnsi" w:cstheme="minorHAnsi"/>
          <w:sz w:val="22"/>
          <w:szCs w:val="22"/>
        </w:rPr>
        <w:t xml:space="preserve">BOR </w:t>
      </w:r>
      <w:r w:rsidR="00331174" w:rsidRPr="00BC12D9">
        <w:rPr>
          <w:rFonts w:asciiTheme="minorHAnsi" w:hAnsiTheme="minorHAnsi" w:cstheme="minorHAnsi"/>
          <w:sz w:val="22"/>
          <w:szCs w:val="22"/>
        </w:rPr>
        <w:t xml:space="preserve">or University </w:t>
      </w:r>
      <w:r w:rsidR="00084115" w:rsidRPr="00BC12D9">
        <w:rPr>
          <w:rFonts w:asciiTheme="minorHAnsi" w:hAnsiTheme="minorHAnsi" w:cstheme="minorHAnsi"/>
          <w:sz w:val="22"/>
          <w:szCs w:val="22"/>
        </w:rPr>
        <w:t>policy</w:t>
      </w:r>
      <w:r w:rsidRPr="00BC12D9">
        <w:rPr>
          <w:rFonts w:asciiTheme="minorHAnsi" w:hAnsiTheme="minorHAnsi" w:cstheme="minorHAnsi"/>
          <w:sz w:val="22"/>
          <w:szCs w:val="22"/>
        </w:rPr>
        <w:t xml:space="preserve">. </w:t>
      </w:r>
    </w:p>
    <w:p w14:paraId="465A202F" w14:textId="77777777" w:rsidR="001E3FD5" w:rsidRPr="001E3FD5" w:rsidRDefault="001E3FD5" w:rsidP="001E3FD5">
      <w:pPr>
        <w:spacing w:after="0"/>
        <w:rPr>
          <w:rFonts w:asciiTheme="minorHAnsi" w:hAnsiTheme="minorHAnsi" w:cstheme="minorHAnsi"/>
          <w:sz w:val="22"/>
          <w:szCs w:val="22"/>
        </w:rPr>
      </w:pPr>
    </w:p>
    <w:p w14:paraId="18FDD5D9" w14:textId="466EC042" w:rsidR="00A66912" w:rsidRDefault="00A66912" w:rsidP="004F6C0A">
      <w:pPr>
        <w:pStyle w:val="ListParagraph"/>
        <w:numPr>
          <w:ilvl w:val="0"/>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Procedures</w:t>
      </w:r>
    </w:p>
    <w:p w14:paraId="3FB30716" w14:textId="77777777" w:rsidR="004F6C0A" w:rsidRPr="00BC12D9" w:rsidRDefault="004F6C0A" w:rsidP="004F6C0A">
      <w:pPr>
        <w:pStyle w:val="ListParagraph"/>
        <w:spacing w:after="0"/>
        <w:contextualSpacing w:val="0"/>
        <w:rPr>
          <w:rFonts w:asciiTheme="minorHAnsi" w:hAnsiTheme="minorHAnsi" w:cstheme="minorHAnsi"/>
          <w:sz w:val="22"/>
          <w:szCs w:val="22"/>
        </w:rPr>
      </w:pPr>
    </w:p>
    <w:p w14:paraId="260BABC0" w14:textId="71187E42" w:rsidR="00A66912" w:rsidRDefault="002E3965" w:rsidP="004F6C0A">
      <w:pPr>
        <w:pStyle w:val="ListParagraph"/>
        <w:numPr>
          <w:ilvl w:val="1"/>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Use of </w:t>
      </w:r>
      <w:r w:rsidR="00E843DD" w:rsidRPr="00BC12D9">
        <w:rPr>
          <w:rFonts w:asciiTheme="minorHAnsi" w:hAnsiTheme="minorHAnsi" w:cstheme="minorHAnsi"/>
          <w:sz w:val="22"/>
          <w:szCs w:val="22"/>
        </w:rPr>
        <w:t xml:space="preserve">University </w:t>
      </w:r>
      <w:r w:rsidR="00062059">
        <w:rPr>
          <w:rFonts w:asciiTheme="minorHAnsi" w:hAnsiTheme="minorHAnsi" w:cstheme="minorHAnsi"/>
          <w:sz w:val="22"/>
          <w:szCs w:val="22"/>
        </w:rPr>
        <w:t>M</w:t>
      </w:r>
      <w:r w:rsidR="00062059" w:rsidRPr="00BC12D9">
        <w:rPr>
          <w:rFonts w:asciiTheme="minorHAnsi" w:hAnsiTheme="minorHAnsi" w:cstheme="minorHAnsi"/>
          <w:sz w:val="22"/>
          <w:szCs w:val="22"/>
        </w:rPr>
        <w:t xml:space="preserve">arks </w:t>
      </w:r>
      <w:r w:rsidRPr="00BC12D9">
        <w:rPr>
          <w:rFonts w:asciiTheme="minorHAnsi" w:hAnsiTheme="minorHAnsi" w:cstheme="minorHAnsi"/>
          <w:sz w:val="22"/>
          <w:szCs w:val="22"/>
        </w:rPr>
        <w:t xml:space="preserve">and </w:t>
      </w:r>
      <w:r w:rsidR="00062059">
        <w:rPr>
          <w:rFonts w:asciiTheme="minorHAnsi" w:hAnsiTheme="minorHAnsi" w:cstheme="minorHAnsi"/>
          <w:sz w:val="22"/>
          <w:szCs w:val="22"/>
        </w:rPr>
        <w:t>B</w:t>
      </w:r>
      <w:r w:rsidRPr="00BC12D9">
        <w:rPr>
          <w:rFonts w:asciiTheme="minorHAnsi" w:hAnsiTheme="minorHAnsi" w:cstheme="minorHAnsi"/>
          <w:sz w:val="22"/>
          <w:szCs w:val="22"/>
        </w:rPr>
        <w:t xml:space="preserve">randed </w:t>
      </w:r>
      <w:r w:rsidR="00062059">
        <w:rPr>
          <w:rFonts w:asciiTheme="minorHAnsi" w:hAnsiTheme="minorHAnsi" w:cstheme="minorHAnsi"/>
          <w:sz w:val="22"/>
          <w:szCs w:val="22"/>
        </w:rPr>
        <w:t>C</w:t>
      </w:r>
      <w:r w:rsidRPr="00BC12D9">
        <w:rPr>
          <w:rFonts w:asciiTheme="minorHAnsi" w:hAnsiTheme="minorHAnsi" w:cstheme="minorHAnsi"/>
          <w:sz w:val="22"/>
          <w:szCs w:val="22"/>
        </w:rPr>
        <w:t>ontent</w:t>
      </w:r>
    </w:p>
    <w:p w14:paraId="73C6B80B" w14:textId="77777777" w:rsidR="004F6C0A" w:rsidRPr="00BC12D9" w:rsidRDefault="004F6C0A" w:rsidP="004F6C0A">
      <w:pPr>
        <w:pStyle w:val="ListParagraph"/>
        <w:spacing w:after="0"/>
        <w:ind w:left="1440"/>
        <w:contextualSpacing w:val="0"/>
        <w:rPr>
          <w:rFonts w:asciiTheme="minorHAnsi" w:hAnsiTheme="minorHAnsi" w:cstheme="minorHAnsi"/>
          <w:sz w:val="22"/>
          <w:szCs w:val="22"/>
        </w:rPr>
      </w:pPr>
    </w:p>
    <w:p w14:paraId="1CF20DA3" w14:textId="4925C71E" w:rsidR="002E3965" w:rsidRDefault="00E4735D" w:rsidP="004F6C0A">
      <w:pPr>
        <w:pStyle w:val="ListParagraph"/>
        <w:numPr>
          <w:ilvl w:val="2"/>
          <w:numId w:val="31"/>
        </w:numPr>
        <w:spacing w:after="0"/>
        <w:contextualSpacing w:val="0"/>
        <w:rPr>
          <w:rFonts w:asciiTheme="minorHAnsi" w:hAnsiTheme="minorHAnsi" w:cstheme="minorHAnsi"/>
          <w:sz w:val="22"/>
          <w:szCs w:val="22"/>
        </w:rPr>
      </w:pPr>
      <w:r w:rsidRPr="00AC0998">
        <w:rPr>
          <w:rFonts w:asciiTheme="minorHAnsi" w:hAnsiTheme="minorHAnsi" w:cstheme="minorHAnsi"/>
          <w:sz w:val="22"/>
          <w:szCs w:val="22"/>
        </w:rPr>
        <w:t xml:space="preserve">University employees or units seeking to use or </w:t>
      </w:r>
      <w:r w:rsidR="00C26DEC" w:rsidRPr="00AC0998">
        <w:rPr>
          <w:rFonts w:asciiTheme="minorHAnsi" w:hAnsiTheme="minorHAnsi" w:cstheme="minorHAnsi"/>
          <w:sz w:val="22"/>
          <w:szCs w:val="22"/>
        </w:rPr>
        <w:t>have U</w:t>
      </w:r>
      <w:r w:rsidRPr="00AC0998">
        <w:rPr>
          <w:rFonts w:asciiTheme="minorHAnsi" w:hAnsiTheme="minorHAnsi" w:cstheme="minorHAnsi"/>
          <w:sz w:val="22"/>
          <w:szCs w:val="22"/>
        </w:rPr>
        <w:t xml:space="preserve">niversity </w:t>
      </w:r>
      <w:r w:rsidR="00C26DEC" w:rsidRPr="00BC12D9">
        <w:rPr>
          <w:rFonts w:asciiTheme="minorHAnsi" w:hAnsiTheme="minorHAnsi" w:cstheme="minorHAnsi"/>
          <w:sz w:val="22"/>
          <w:szCs w:val="22"/>
        </w:rPr>
        <w:t xml:space="preserve">or unit </w:t>
      </w:r>
      <w:r w:rsidR="00062059">
        <w:rPr>
          <w:rFonts w:asciiTheme="minorHAnsi" w:hAnsiTheme="minorHAnsi" w:cstheme="minorHAnsi"/>
          <w:sz w:val="22"/>
          <w:szCs w:val="22"/>
        </w:rPr>
        <w:t>M</w:t>
      </w:r>
      <w:r w:rsidR="002E3965" w:rsidRPr="00BC12D9">
        <w:rPr>
          <w:rFonts w:asciiTheme="minorHAnsi" w:hAnsiTheme="minorHAnsi" w:cstheme="minorHAnsi"/>
          <w:sz w:val="22"/>
          <w:szCs w:val="22"/>
        </w:rPr>
        <w:t>arks</w:t>
      </w:r>
      <w:r w:rsidR="00C26DEC" w:rsidRPr="00BC12D9">
        <w:rPr>
          <w:rFonts w:asciiTheme="minorHAnsi" w:hAnsiTheme="minorHAnsi" w:cstheme="minorHAnsi"/>
          <w:sz w:val="22"/>
          <w:szCs w:val="22"/>
        </w:rPr>
        <w:t xml:space="preserve"> adopted and registered</w:t>
      </w:r>
      <w:r w:rsidR="002E3965" w:rsidRPr="00BC12D9">
        <w:rPr>
          <w:rFonts w:asciiTheme="minorHAnsi" w:hAnsiTheme="minorHAnsi" w:cstheme="minorHAnsi"/>
          <w:sz w:val="22"/>
          <w:szCs w:val="22"/>
        </w:rPr>
        <w:t xml:space="preserve"> or </w:t>
      </w:r>
      <w:r w:rsidR="00062059">
        <w:rPr>
          <w:rFonts w:asciiTheme="minorHAnsi" w:hAnsiTheme="minorHAnsi" w:cstheme="minorHAnsi"/>
          <w:sz w:val="22"/>
          <w:szCs w:val="22"/>
        </w:rPr>
        <w:t>B</w:t>
      </w:r>
      <w:r w:rsidR="002E3965" w:rsidRPr="00BC12D9">
        <w:rPr>
          <w:rFonts w:asciiTheme="minorHAnsi" w:hAnsiTheme="minorHAnsi" w:cstheme="minorHAnsi"/>
          <w:sz w:val="22"/>
          <w:szCs w:val="22"/>
        </w:rPr>
        <w:t xml:space="preserve">randed </w:t>
      </w:r>
      <w:r w:rsidR="00062059">
        <w:rPr>
          <w:rFonts w:asciiTheme="minorHAnsi" w:hAnsiTheme="minorHAnsi" w:cstheme="minorHAnsi"/>
          <w:sz w:val="22"/>
          <w:szCs w:val="22"/>
        </w:rPr>
        <w:t>C</w:t>
      </w:r>
      <w:r w:rsidR="002E3965" w:rsidRPr="00BC12D9">
        <w:rPr>
          <w:rFonts w:asciiTheme="minorHAnsi" w:hAnsiTheme="minorHAnsi" w:cstheme="minorHAnsi"/>
          <w:sz w:val="22"/>
          <w:szCs w:val="22"/>
        </w:rPr>
        <w:t>ontent</w:t>
      </w:r>
      <w:r w:rsidRPr="00BC12D9">
        <w:rPr>
          <w:rFonts w:asciiTheme="minorHAnsi" w:hAnsiTheme="minorHAnsi" w:cstheme="minorHAnsi"/>
          <w:sz w:val="22"/>
          <w:szCs w:val="22"/>
        </w:rPr>
        <w:t xml:space="preserve"> must first</w:t>
      </w:r>
      <w:r w:rsidR="002E3965" w:rsidRPr="00BC12D9">
        <w:rPr>
          <w:rFonts w:asciiTheme="minorHAnsi" w:hAnsiTheme="minorHAnsi" w:cstheme="minorHAnsi"/>
          <w:sz w:val="22"/>
          <w:szCs w:val="22"/>
        </w:rPr>
        <w:t xml:space="preserve"> obtain preliminary approval fr</w:t>
      </w:r>
      <w:r w:rsidR="00756443">
        <w:rPr>
          <w:rFonts w:asciiTheme="minorHAnsi" w:hAnsiTheme="minorHAnsi" w:cstheme="minorHAnsi"/>
          <w:sz w:val="22"/>
          <w:szCs w:val="22"/>
        </w:rPr>
        <w:t>o</w:t>
      </w:r>
      <w:r w:rsidR="002E3965" w:rsidRPr="00BC12D9">
        <w:rPr>
          <w:rFonts w:asciiTheme="minorHAnsi" w:hAnsiTheme="minorHAnsi" w:cstheme="minorHAnsi"/>
          <w:sz w:val="22"/>
          <w:szCs w:val="22"/>
        </w:rPr>
        <w:t xml:space="preserve">m the appropriate </w:t>
      </w:r>
      <w:r w:rsidR="00C26DEC" w:rsidRPr="00BC12D9">
        <w:rPr>
          <w:rFonts w:asciiTheme="minorHAnsi" w:hAnsiTheme="minorHAnsi" w:cstheme="minorHAnsi"/>
          <w:sz w:val="22"/>
          <w:szCs w:val="22"/>
        </w:rPr>
        <w:t xml:space="preserve">unit leadership. </w:t>
      </w:r>
    </w:p>
    <w:p w14:paraId="48DA3FF1" w14:textId="77777777" w:rsidR="004F6C0A" w:rsidRPr="00BC12D9" w:rsidRDefault="004F6C0A" w:rsidP="004F6C0A">
      <w:pPr>
        <w:pStyle w:val="ListParagraph"/>
        <w:spacing w:after="0"/>
        <w:ind w:left="2160"/>
        <w:contextualSpacing w:val="0"/>
        <w:rPr>
          <w:rFonts w:asciiTheme="minorHAnsi" w:hAnsiTheme="minorHAnsi" w:cstheme="minorHAnsi"/>
          <w:sz w:val="22"/>
          <w:szCs w:val="22"/>
        </w:rPr>
      </w:pPr>
    </w:p>
    <w:p w14:paraId="61C60758" w14:textId="706BF40B" w:rsidR="00E843DD" w:rsidRDefault="002E3965" w:rsidP="004F6C0A">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Units or employees must develop the concept project </w:t>
      </w:r>
      <w:r w:rsidR="00E4735D" w:rsidRPr="00BC12D9">
        <w:rPr>
          <w:rFonts w:asciiTheme="minorHAnsi" w:hAnsiTheme="minorHAnsi" w:cstheme="minorHAnsi"/>
          <w:sz w:val="22"/>
          <w:szCs w:val="22"/>
        </w:rPr>
        <w:t>consult</w:t>
      </w:r>
      <w:r w:rsidRPr="00BC12D9">
        <w:rPr>
          <w:rFonts w:asciiTheme="minorHAnsi" w:hAnsiTheme="minorHAnsi" w:cstheme="minorHAnsi"/>
          <w:sz w:val="22"/>
          <w:szCs w:val="22"/>
        </w:rPr>
        <w:t>ing</w:t>
      </w:r>
      <w:r w:rsidR="00E4735D" w:rsidRPr="00BC12D9">
        <w:rPr>
          <w:rFonts w:asciiTheme="minorHAnsi" w:hAnsiTheme="minorHAnsi" w:cstheme="minorHAnsi"/>
          <w:sz w:val="22"/>
          <w:szCs w:val="22"/>
        </w:rPr>
        <w:t xml:space="preserve"> t</w:t>
      </w:r>
      <w:r w:rsidR="008C58F8" w:rsidRPr="00BC12D9">
        <w:rPr>
          <w:rFonts w:asciiTheme="minorHAnsi" w:hAnsiTheme="minorHAnsi" w:cstheme="minorHAnsi"/>
          <w:sz w:val="22"/>
          <w:szCs w:val="22"/>
        </w:rPr>
        <w:t>he University</w:t>
      </w:r>
      <w:r w:rsidR="004F6C0A">
        <w:rPr>
          <w:rFonts w:asciiTheme="minorHAnsi" w:hAnsiTheme="minorHAnsi" w:cstheme="minorHAnsi"/>
          <w:sz w:val="22"/>
          <w:szCs w:val="22"/>
        </w:rPr>
        <w:t>’s</w:t>
      </w:r>
      <w:r w:rsidR="008C58F8" w:rsidRPr="00BC12D9">
        <w:rPr>
          <w:rFonts w:asciiTheme="minorHAnsi" w:hAnsiTheme="minorHAnsi" w:cstheme="minorHAnsi"/>
          <w:sz w:val="22"/>
          <w:szCs w:val="22"/>
        </w:rPr>
        <w:t xml:space="preserve"> </w:t>
      </w:r>
      <w:r w:rsidR="008C58F8" w:rsidRPr="00BC12D9">
        <w:rPr>
          <w:rFonts w:asciiTheme="minorHAnsi" w:hAnsiTheme="minorHAnsi" w:cstheme="minorHAnsi"/>
          <w:i/>
          <w:iCs/>
          <w:sz w:val="22"/>
          <w:szCs w:val="22"/>
        </w:rPr>
        <w:t xml:space="preserve">Graphic Identity </w:t>
      </w:r>
      <w:r w:rsidR="004F6C0A">
        <w:rPr>
          <w:rFonts w:asciiTheme="minorHAnsi" w:hAnsiTheme="minorHAnsi" w:cstheme="minorHAnsi"/>
          <w:i/>
          <w:iCs/>
          <w:sz w:val="22"/>
          <w:szCs w:val="22"/>
        </w:rPr>
        <w:t>Standards</w:t>
      </w:r>
      <w:r w:rsidR="00C26DEC" w:rsidRPr="00BC12D9">
        <w:rPr>
          <w:rFonts w:asciiTheme="minorHAnsi" w:hAnsiTheme="minorHAnsi" w:cstheme="minorHAnsi"/>
          <w:i/>
          <w:iCs/>
          <w:sz w:val="22"/>
          <w:szCs w:val="22"/>
        </w:rPr>
        <w:t>, University Brand Toolbox</w:t>
      </w:r>
      <w:r w:rsidR="00DE564A" w:rsidRPr="00BC12D9">
        <w:rPr>
          <w:rFonts w:asciiTheme="minorHAnsi" w:hAnsiTheme="minorHAnsi" w:cstheme="minorHAnsi"/>
          <w:i/>
          <w:iCs/>
          <w:sz w:val="22"/>
          <w:szCs w:val="22"/>
        </w:rPr>
        <w:t>,</w:t>
      </w:r>
      <w:r w:rsidR="004F6C0A">
        <w:rPr>
          <w:rFonts w:asciiTheme="minorHAnsi" w:hAnsiTheme="minorHAnsi" w:cstheme="minorHAnsi"/>
          <w:sz w:val="22"/>
          <w:szCs w:val="22"/>
        </w:rPr>
        <w:t xml:space="preserve"> </w:t>
      </w:r>
      <w:r w:rsidR="00414AED" w:rsidRPr="00BC12D9">
        <w:rPr>
          <w:rFonts w:asciiTheme="minorHAnsi" w:hAnsiTheme="minorHAnsi" w:cstheme="minorHAnsi"/>
          <w:sz w:val="22"/>
          <w:szCs w:val="22"/>
        </w:rPr>
        <w:t>and related materials</w:t>
      </w:r>
      <w:r w:rsidR="00C26DEC" w:rsidRPr="00BC12D9">
        <w:rPr>
          <w:rFonts w:asciiTheme="minorHAnsi" w:hAnsiTheme="minorHAnsi" w:cstheme="minorHAnsi"/>
          <w:sz w:val="22"/>
          <w:szCs w:val="22"/>
        </w:rPr>
        <w:t xml:space="preserve">. </w:t>
      </w:r>
      <w:r w:rsidR="00414AED" w:rsidRPr="00BC12D9">
        <w:rPr>
          <w:rFonts w:asciiTheme="minorHAnsi" w:hAnsiTheme="minorHAnsi" w:cstheme="minorHAnsi"/>
          <w:sz w:val="22"/>
          <w:szCs w:val="22"/>
        </w:rPr>
        <w:t xml:space="preserve"> </w:t>
      </w:r>
      <w:r w:rsidRPr="00BC12D9">
        <w:rPr>
          <w:rFonts w:asciiTheme="minorHAnsi" w:hAnsiTheme="minorHAnsi" w:cstheme="minorHAnsi"/>
          <w:sz w:val="22"/>
          <w:szCs w:val="22"/>
        </w:rPr>
        <w:t>Q</w:t>
      </w:r>
      <w:r w:rsidR="008C58F8" w:rsidRPr="00BC12D9">
        <w:rPr>
          <w:rFonts w:asciiTheme="minorHAnsi" w:hAnsiTheme="minorHAnsi" w:cstheme="minorHAnsi"/>
          <w:sz w:val="22"/>
          <w:szCs w:val="22"/>
        </w:rPr>
        <w:t>uestions</w:t>
      </w:r>
      <w:r w:rsidR="00414AED" w:rsidRPr="00BC12D9">
        <w:rPr>
          <w:rFonts w:asciiTheme="minorHAnsi" w:hAnsiTheme="minorHAnsi" w:cstheme="minorHAnsi"/>
          <w:sz w:val="22"/>
          <w:szCs w:val="22"/>
        </w:rPr>
        <w:t>,</w:t>
      </w:r>
      <w:r w:rsidR="008C58F8" w:rsidRPr="00BC12D9">
        <w:rPr>
          <w:rFonts w:asciiTheme="minorHAnsi" w:hAnsiTheme="minorHAnsi" w:cstheme="minorHAnsi"/>
          <w:sz w:val="22"/>
          <w:szCs w:val="22"/>
        </w:rPr>
        <w:t xml:space="preserve"> clarifications</w:t>
      </w:r>
      <w:r w:rsidR="00C26DEC" w:rsidRPr="00BC12D9">
        <w:rPr>
          <w:rFonts w:asciiTheme="minorHAnsi" w:hAnsiTheme="minorHAnsi" w:cstheme="minorHAnsi"/>
          <w:sz w:val="22"/>
          <w:szCs w:val="22"/>
        </w:rPr>
        <w:t>,</w:t>
      </w:r>
      <w:r w:rsidR="00414AED" w:rsidRPr="00BC12D9">
        <w:rPr>
          <w:rFonts w:asciiTheme="minorHAnsi" w:hAnsiTheme="minorHAnsi" w:cstheme="minorHAnsi"/>
          <w:sz w:val="22"/>
          <w:szCs w:val="22"/>
        </w:rPr>
        <w:t xml:space="preserve"> or support with </w:t>
      </w:r>
      <w:r w:rsidR="00062059">
        <w:rPr>
          <w:rFonts w:asciiTheme="minorHAnsi" w:hAnsiTheme="minorHAnsi" w:cstheme="minorHAnsi"/>
          <w:sz w:val="22"/>
          <w:szCs w:val="22"/>
        </w:rPr>
        <w:t>M</w:t>
      </w:r>
      <w:r w:rsidR="00C26DEC" w:rsidRPr="00BC12D9">
        <w:rPr>
          <w:rFonts w:asciiTheme="minorHAnsi" w:hAnsiTheme="minorHAnsi" w:cstheme="minorHAnsi"/>
          <w:sz w:val="22"/>
          <w:szCs w:val="22"/>
        </w:rPr>
        <w:t xml:space="preserve">arks or </w:t>
      </w:r>
      <w:r w:rsidR="00062059">
        <w:rPr>
          <w:rFonts w:asciiTheme="minorHAnsi" w:hAnsiTheme="minorHAnsi" w:cstheme="minorHAnsi"/>
          <w:sz w:val="22"/>
          <w:szCs w:val="22"/>
        </w:rPr>
        <w:t>B</w:t>
      </w:r>
      <w:r w:rsidR="00062059" w:rsidRPr="00BC12D9">
        <w:rPr>
          <w:rFonts w:asciiTheme="minorHAnsi" w:hAnsiTheme="minorHAnsi" w:cstheme="minorHAnsi"/>
          <w:sz w:val="22"/>
          <w:szCs w:val="22"/>
        </w:rPr>
        <w:t xml:space="preserve">randed </w:t>
      </w:r>
      <w:r w:rsidR="00062059">
        <w:rPr>
          <w:rFonts w:asciiTheme="minorHAnsi" w:hAnsiTheme="minorHAnsi" w:cstheme="minorHAnsi"/>
          <w:sz w:val="22"/>
          <w:szCs w:val="22"/>
        </w:rPr>
        <w:t>Content</w:t>
      </w:r>
      <w:r w:rsidR="008C58F8" w:rsidRPr="00BC12D9">
        <w:rPr>
          <w:rFonts w:asciiTheme="minorHAnsi" w:hAnsiTheme="minorHAnsi" w:cstheme="minorHAnsi"/>
          <w:sz w:val="22"/>
          <w:szCs w:val="22"/>
        </w:rPr>
        <w:t xml:space="preserve"> </w:t>
      </w:r>
      <w:r w:rsidR="00E843DD" w:rsidRPr="00BC12D9">
        <w:rPr>
          <w:rFonts w:asciiTheme="minorHAnsi" w:hAnsiTheme="minorHAnsi" w:cstheme="minorHAnsi"/>
          <w:sz w:val="22"/>
          <w:szCs w:val="22"/>
        </w:rPr>
        <w:t>should be directed to University Marketing and Communications</w:t>
      </w:r>
      <w:r w:rsidR="00C26DEC" w:rsidRPr="00BC12D9">
        <w:rPr>
          <w:rFonts w:asciiTheme="minorHAnsi" w:hAnsiTheme="minorHAnsi" w:cstheme="minorHAnsi"/>
          <w:sz w:val="22"/>
          <w:szCs w:val="22"/>
        </w:rPr>
        <w:t>.</w:t>
      </w:r>
    </w:p>
    <w:p w14:paraId="545A2759" w14:textId="77777777" w:rsidR="004F6C0A" w:rsidRPr="004F6C0A" w:rsidRDefault="004F6C0A" w:rsidP="004F6C0A">
      <w:pPr>
        <w:spacing w:after="0"/>
        <w:rPr>
          <w:rFonts w:asciiTheme="minorHAnsi" w:hAnsiTheme="minorHAnsi" w:cstheme="minorHAnsi"/>
          <w:sz w:val="22"/>
          <w:szCs w:val="22"/>
        </w:rPr>
      </w:pPr>
    </w:p>
    <w:p w14:paraId="1E8B1E1C" w14:textId="20AF0FBE" w:rsidR="00E843DD" w:rsidRDefault="002E3965" w:rsidP="004F6C0A">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lastRenderedPageBreak/>
        <w:t>The proposed project</w:t>
      </w:r>
      <w:r w:rsidR="00E843DD" w:rsidRPr="00BC12D9">
        <w:rPr>
          <w:rFonts w:asciiTheme="minorHAnsi" w:hAnsiTheme="minorHAnsi" w:cstheme="minorHAnsi"/>
          <w:sz w:val="22"/>
          <w:szCs w:val="22"/>
        </w:rPr>
        <w:t xml:space="preserve"> shall be submitted to </w:t>
      </w:r>
      <w:r w:rsidR="00E97E62" w:rsidRPr="00BC12D9">
        <w:rPr>
          <w:rFonts w:asciiTheme="minorHAnsi" w:hAnsiTheme="minorHAnsi" w:cstheme="minorHAnsi"/>
          <w:sz w:val="22"/>
          <w:szCs w:val="22"/>
        </w:rPr>
        <w:t>University</w:t>
      </w:r>
      <w:r w:rsidR="00E843DD" w:rsidRPr="00BC12D9">
        <w:rPr>
          <w:rFonts w:asciiTheme="minorHAnsi" w:hAnsiTheme="minorHAnsi" w:cstheme="minorHAnsi"/>
          <w:sz w:val="22"/>
          <w:szCs w:val="22"/>
        </w:rPr>
        <w:t xml:space="preserve"> Marketing and Communications for review, processing, approval</w:t>
      </w:r>
      <w:r w:rsidR="00C26DEC" w:rsidRPr="00BC12D9">
        <w:rPr>
          <w:rFonts w:asciiTheme="minorHAnsi" w:hAnsiTheme="minorHAnsi" w:cstheme="minorHAnsi"/>
          <w:sz w:val="22"/>
          <w:szCs w:val="22"/>
        </w:rPr>
        <w:t>,</w:t>
      </w:r>
      <w:r w:rsidR="00E843DD" w:rsidRPr="00BC12D9">
        <w:rPr>
          <w:rFonts w:asciiTheme="minorHAnsi" w:hAnsiTheme="minorHAnsi" w:cstheme="minorHAnsi"/>
          <w:sz w:val="22"/>
          <w:szCs w:val="22"/>
        </w:rPr>
        <w:t xml:space="preserve"> or denial.</w:t>
      </w:r>
    </w:p>
    <w:p w14:paraId="43DBB5F7" w14:textId="77777777" w:rsidR="004F6C0A" w:rsidRDefault="004F6C0A" w:rsidP="004F6C0A">
      <w:pPr>
        <w:spacing w:after="0"/>
        <w:ind w:left="1980"/>
        <w:rPr>
          <w:rFonts w:asciiTheme="minorHAnsi" w:hAnsiTheme="minorHAnsi" w:cstheme="minorHAnsi"/>
          <w:sz w:val="22"/>
          <w:szCs w:val="22"/>
        </w:rPr>
      </w:pPr>
    </w:p>
    <w:p w14:paraId="4ED8B0E2" w14:textId="3EB8819E" w:rsidR="002E3965" w:rsidRDefault="002E3965" w:rsidP="004F6C0A">
      <w:pPr>
        <w:pStyle w:val="ListParagraph"/>
        <w:numPr>
          <w:ilvl w:val="1"/>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Co-branding, Modification, and </w:t>
      </w:r>
      <w:r w:rsidR="00062059">
        <w:rPr>
          <w:rFonts w:asciiTheme="minorHAnsi" w:hAnsiTheme="minorHAnsi" w:cstheme="minorHAnsi"/>
          <w:sz w:val="22"/>
          <w:szCs w:val="22"/>
        </w:rPr>
        <w:t>N</w:t>
      </w:r>
      <w:r w:rsidRPr="00BC12D9">
        <w:rPr>
          <w:rFonts w:asciiTheme="minorHAnsi" w:hAnsiTheme="minorHAnsi" w:cstheme="minorHAnsi"/>
          <w:sz w:val="22"/>
          <w:szCs w:val="22"/>
        </w:rPr>
        <w:t>on-</w:t>
      </w:r>
      <w:r w:rsidR="00062059">
        <w:rPr>
          <w:rFonts w:asciiTheme="minorHAnsi" w:hAnsiTheme="minorHAnsi" w:cstheme="minorHAnsi"/>
          <w:sz w:val="22"/>
          <w:szCs w:val="22"/>
        </w:rPr>
        <w:t>U</w:t>
      </w:r>
      <w:r w:rsidRPr="00BC12D9">
        <w:rPr>
          <w:rFonts w:asciiTheme="minorHAnsi" w:hAnsiTheme="minorHAnsi" w:cstheme="minorHAnsi"/>
          <w:sz w:val="22"/>
          <w:szCs w:val="22"/>
        </w:rPr>
        <w:t xml:space="preserve">niversity </w:t>
      </w:r>
      <w:r w:rsidR="00062059">
        <w:rPr>
          <w:rFonts w:asciiTheme="minorHAnsi" w:hAnsiTheme="minorHAnsi" w:cstheme="minorHAnsi"/>
          <w:sz w:val="22"/>
          <w:szCs w:val="22"/>
        </w:rPr>
        <w:t>M</w:t>
      </w:r>
      <w:r w:rsidRPr="00BC12D9">
        <w:rPr>
          <w:rFonts w:asciiTheme="minorHAnsi" w:hAnsiTheme="minorHAnsi" w:cstheme="minorHAnsi"/>
          <w:sz w:val="22"/>
          <w:szCs w:val="22"/>
        </w:rPr>
        <w:t>arks</w:t>
      </w:r>
    </w:p>
    <w:p w14:paraId="298FBD66" w14:textId="77777777" w:rsidR="004F6C0A" w:rsidRPr="00BC12D9" w:rsidRDefault="004F6C0A" w:rsidP="004F6C0A">
      <w:pPr>
        <w:pStyle w:val="ListParagraph"/>
        <w:spacing w:after="0"/>
        <w:ind w:left="1440"/>
        <w:contextualSpacing w:val="0"/>
        <w:rPr>
          <w:rFonts w:asciiTheme="minorHAnsi" w:hAnsiTheme="minorHAnsi" w:cstheme="minorHAnsi"/>
          <w:sz w:val="22"/>
          <w:szCs w:val="22"/>
        </w:rPr>
      </w:pPr>
    </w:p>
    <w:p w14:paraId="74EA9781" w14:textId="24AAD099" w:rsidR="0017721D" w:rsidRDefault="002E3965" w:rsidP="004F6C0A">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Requests to co-brand with third parties, modify </w:t>
      </w:r>
      <w:r w:rsidR="00C26DEC" w:rsidRPr="00BC12D9">
        <w:rPr>
          <w:rFonts w:asciiTheme="minorHAnsi" w:hAnsiTheme="minorHAnsi" w:cstheme="minorHAnsi"/>
          <w:sz w:val="22"/>
          <w:szCs w:val="22"/>
        </w:rPr>
        <w:t>U</w:t>
      </w:r>
      <w:r w:rsidRPr="00BC12D9">
        <w:rPr>
          <w:rFonts w:asciiTheme="minorHAnsi" w:hAnsiTheme="minorHAnsi" w:cstheme="minorHAnsi"/>
          <w:sz w:val="22"/>
          <w:szCs w:val="22"/>
        </w:rPr>
        <w:t xml:space="preserve">niversity </w:t>
      </w:r>
      <w:r w:rsidR="00062059">
        <w:rPr>
          <w:rFonts w:asciiTheme="minorHAnsi" w:hAnsiTheme="minorHAnsi" w:cstheme="minorHAnsi"/>
          <w:sz w:val="22"/>
          <w:szCs w:val="22"/>
        </w:rPr>
        <w:t>M</w:t>
      </w:r>
      <w:r w:rsidRPr="00BC12D9">
        <w:rPr>
          <w:rFonts w:asciiTheme="minorHAnsi" w:hAnsiTheme="minorHAnsi" w:cstheme="minorHAnsi"/>
          <w:sz w:val="22"/>
          <w:szCs w:val="22"/>
        </w:rPr>
        <w:t>arks</w:t>
      </w:r>
      <w:r w:rsidR="004F6C0A">
        <w:rPr>
          <w:rFonts w:asciiTheme="minorHAnsi" w:hAnsiTheme="minorHAnsi" w:cstheme="minorHAnsi"/>
          <w:sz w:val="22"/>
          <w:szCs w:val="22"/>
        </w:rPr>
        <w:t>,</w:t>
      </w:r>
      <w:r w:rsidRPr="00BC12D9">
        <w:rPr>
          <w:rFonts w:asciiTheme="minorHAnsi" w:hAnsiTheme="minorHAnsi" w:cstheme="minorHAnsi"/>
          <w:sz w:val="22"/>
          <w:szCs w:val="22"/>
        </w:rPr>
        <w:t xml:space="preserve"> or </w:t>
      </w:r>
      <w:r w:rsidR="0017721D" w:rsidRPr="00BC12D9">
        <w:rPr>
          <w:rFonts w:asciiTheme="minorHAnsi" w:hAnsiTheme="minorHAnsi" w:cstheme="minorHAnsi"/>
          <w:sz w:val="22"/>
          <w:szCs w:val="22"/>
        </w:rPr>
        <w:t xml:space="preserve">approve </w:t>
      </w:r>
      <w:r w:rsidR="00C26DEC" w:rsidRPr="00BC12D9">
        <w:rPr>
          <w:rFonts w:asciiTheme="minorHAnsi" w:hAnsiTheme="minorHAnsi" w:cstheme="minorHAnsi"/>
          <w:sz w:val="22"/>
          <w:szCs w:val="22"/>
        </w:rPr>
        <w:t xml:space="preserve">co- use of </w:t>
      </w:r>
      <w:r w:rsidR="00062059">
        <w:rPr>
          <w:rFonts w:asciiTheme="minorHAnsi" w:hAnsiTheme="minorHAnsi" w:cstheme="minorHAnsi"/>
          <w:sz w:val="22"/>
          <w:szCs w:val="22"/>
        </w:rPr>
        <w:t>M</w:t>
      </w:r>
      <w:r w:rsidR="0017721D" w:rsidRPr="00BC12D9">
        <w:rPr>
          <w:rFonts w:asciiTheme="minorHAnsi" w:hAnsiTheme="minorHAnsi" w:cstheme="minorHAnsi"/>
          <w:sz w:val="22"/>
          <w:szCs w:val="22"/>
        </w:rPr>
        <w:t xml:space="preserve">arks that do not contain University </w:t>
      </w:r>
      <w:r w:rsidR="00062059">
        <w:rPr>
          <w:rFonts w:asciiTheme="minorHAnsi" w:hAnsiTheme="minorHAnsi" w:cstheme="minorHAnsi"/>
          <w:sz w:val="22"/>
          <w:szCs w:val="22"/>
        </w:rPr>
        <w:t>M</w:t>
      </w:r>
      <w:r w:rsidR="0017721D" w:rsidRPr="00BC12D9">
        <w:rPr>
          <w:rFonts w:asciiTheme="minorHAnsi" w:hAnsiTheme="minorHAnsi" w:cstheme="minorHAnsi"/>
          <w:sz w:val="22"/>
          <w:szCs w:val="22"/>
        </w:rPr>
        <w:t xml:space="preserve">arks must be submitted </w:t>
      </w:r>
      <w:r w:rsidR="00C26DEC" w:rsidRPr="00BC12D9">
        <w:rPr>
          <w:rFonts w:asciiTheme="minorHAnsi" w:hAnsiTheme="minorHAnsi" w:cstheme="minorHAnsi"/>
          <w:sz w:val="22"/>
          <w:szCs w:val="22"/>
        </w:rPr>
        <w:t xml:space="preserve">prior to use </w:t>
      </w:r>
      <w:r w:rsidR="0017721D" w:rsidRPr="00BC12D9">
        <w:rPr>
          <w:rFonts w:asciiTheme="minorHAnsi" w:hAnsiTheme="minorHAnsi" w:cstheme="minorHAnsi"/>
          <w:sz w:val="22"/>
          <w:szCs w:val="22"/>
        </w:rPr>
        <w:t>to University Marketing and Communications.</w:t>
      </w:r>
    </w:p>
    <w:p w14:paraId="3F36B14E" w14:textId="77777777" w:rsidR="004F6C0A" w:rsidRPr="00BC12D9" w:rsidRDefault="004F6C0A" w:rsidP="004F6C0A">
      <w:pPr>
        <w:pStyle w:val="ListParagraph"/>
        <w:spacing w:after="0"/>
        <w:ind w:left="2160"/>
        <w:contextualSpacing w:val="0"/>
        <w:rPr>
          <w:rFonts w:asciiTheme="minorHAnsi" w:hAnsiTheme="minorHAnsi" w:cstheme="minorHAnsi"/>
          <w:sz w:val="22"/>
          <w:szCs w:val="22"/>
        </w:rPr>
      </w:pPr>
    </w:p>
    <w:p w14:paraId="64AAAE11" w14:textId="57A4F1D5" w:rsidR="0017721D" w:rsidRPr="00BC12D9" w:rsidRDefault="0017721D" w:rsidP="004F6C0A">
      <w:pPr>
        <w:pStyle w:val="ListParagraph"/>
        <w:numPr>
          <w:ilvl w:val="2"/>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Within thirty (30) days of receiving the proposal University Mark</w:t>
      </w:r>
      <w:r w:rsidR="00AC19FD">
        <w:rPr>
          <w:rFonts w:asciiTheme="minorHAnsi" w:hAnsiTheme="minorHAnsi" w:cstheme="minorHAnsi"/>
          <w:sz w:val="22"/>
          <w:szCs w:val="22"/>
        </w:rPr>
        <w:t>et</w:t>
      </w:r>
      <w:r w:rsidRPr="00BC12D9">
        <w:rPr>
          <w:rFonts w:asciiTheme="minorHAnsi" w:hAnsiTheme="minorHAnsi" w:cstheme="minorHAnsi"/>
          <w:sz w:val="22"/>
          <w:szCs w:val="22"/>
        </w:rPr>
        <w:t xml:space="preserve">ing and Communications will review the proposal to determine its compliance with </w:t>
      </w:r>
      <w:r w:rsidR="00C26DEC" w:rsidRPr="00BC12D9">
        <w:rPr>
          <w:rFonts w:asciiTheme="minorHAnsi" w:hAnsiTheme="minorHAnsi" w:cstheme="minorHAnsi"/>
          <w:sz w:val="22"/>
          <w:szCs w:val="22"/>
        </w:rPr>
        <w:t xml:space="preserve">University </w:t>
      </w:r>
      <w:r w:rsidRPr="00BC12D9">
        <w:rPr>
          <w:rFonts w:asciiTheme="minorHAnsi" w:hAnsiTheme="minorHAnsi" w:cstheme="minorHAnsi"/>
          <w:sz w:val="22"/>
          <w:szCs w:val="22"/>
        </w:rPr>
        <w:t>standards and the University’s missions.</w:t>
      </w:r>
    </w:p>
    <w:p w14:paraId="484F2160" w14:textId="6757B644" w:rsidR="00ED626E" w:rsidRPr="00BC12D9" w:rsidRDefault="0017721D"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If</w:t>
      </w:r>
      <w:r w:rsidR="002E3965" w:rsidRPr="00BC12D9">
        <w:rPr>
          <w:rFonts w:asciiTheme="minorHAnsi" w:hAnsiTheme="minorHAnsi" w:cstheme="minorHAnsi"/>
          <w:sz w:val="22"/>
          <w:szCs w:val="22"/>
        </w:rPr>
        <w:t xml:space="preserve"> </w:t>
      </w:r>
      <w:r w:rsidR="00ED626E" w:rsidRPr="00BC12D9">
        <w:rPr>
          <w:rFonts w:asciiTheme="minorHAnsi" w:hAnsiTheme="minorHAnsi" w:cstheme="minorHAnsi"/>
          <w:sz w:val="22"/>
          <w:szCs w:val="22"/>
        </w:rPr>
        <w:t xml:space="preserve">University Marketing and Communications </w:t>
      </w:r>
      <w:r w:rsidRPr="00BC12D9">
        <w:rPr>
          <w:rFonts w:asciiTheme="minorHAnsi" w:hAnsiTheme="minorHAnsi" w:cstheme="minorHAnsi"/>
          <w:sz w:val="22"/>
          <w:szCs w:val="22"/>
        </w:rPr>
        <w:t>recommends approval, the proposal will be forwarded to the University President with a writing justifying the recommendation</w:t>
      </w:r>
      <w:r w:rsidR="00ED626E" w:rsidRPr="00BC12D9">
        <w:rPr>
          <w:rFonts w:asciiTheme="minorHAnsi" w:hAnsiTheme="minorHAnsi" w:cstheme="minorHAnsi"/>
          <w:sz w:val="22"/>
          <w:szCs w:val="22"/>
        </w:rPr>
        <w:t>.</w:t>
      </w:r>
    </w:p>
    <w:p w14:paraId="7E52AE14" w14:textId="682A5112" w:rsidR="0017721D" w:rsidRDefault="0017721D" w:rsidP="004F6C0A">
      <w:pPr>
        <w:pStyle w:val="ListParagraph"/>
        <w:numPr>
          <w:ilvl w:val="3"/>
          <w:numId w:val="31"/>
        </w:numPr>
        <w:spacing w:after="0"/>
        <w:contextualSpacing w:val="0"/>
        <w:rPr>
          <w:rFonts w:asciiTheme="minorHAnsi" w:hAnsiTheme="minorHAnsi" w:cstheme="minorHAnsi"/>
          <w:sz w:val="22"/>
          <w:szCs w:val="22"/>
        </w:rPr>
      </w:pPr>
      <w:r w:rsidRPr="00BC12D9">
        <w:rPr>
          <w:rFonts w:asciiTheme="minorHAnsi" w:hAnsiTheme="minorHAnsi" w:cstheme="minorHAnsi"/>
          <w:sz w:val="22"/>
          <w:szCs w:val="22"/>
        </w:rPr>
        <w:t xml:space="preserve">If the proposal is </w:t>
      </w:r>
      <w:r w:rsidR="00EF6925" w:rsidRPr="00BC12D9">
        <w:rPr>
          <w:rFonts w:asciiTheme="minorHAnsi" w:hAnsiTheme="minorHAnsi" w:cstheme="minorHAnsi"/>
          <w:sz w:val="22"/>
          <w:szCs w:val="22"/>
        </w:rPr>
        <w:t>rejected</w:t>
      </w:r>
      <w:r w:rsidR="00C26DEC" w:rsidRPr="00BC12D9">
        <w:rPr>
          <w:rFonts w:asciiTheme="minorHAnsi" w:hAnsiTheme="minorHAnsi" w:cstheme="minorHAnsi"/>
          <w:sz w:val="22"/>
          <w:szCs w:val="22"/>
        </w:rPr>
        <w:t xml:space="preserve"> by University Marketing and Communications,</w:t>
      </w:r>
      <w:r w:rsidRPr="00BC12D9">
        <w:rPr>
          <w:rFonts w:asciiTheme="minorHAnsi" w:hAnsiTheme="minorHAnsi" w:cstheme="minorHAnsi"/>
          <w:sz w:val="22"/>
          <w:szCs w:val="22"/>
        </w:rPr>
        <w:t xml:space="preserve"> the requester will receive a written </w:t>
      </w:r>
      <w:r w:rsidR="00C26DEC" w:rsidRPr="00BC12D9">
        <w:rPr>
          <w:rFonts w:asciiTheme="minorHAnsi" w:hAnsiTheme="minorHAnsi" w:cstheme="minorHAnsi"/>
          <w:sz w:val="22"/>
          <w:szCs w:val="22"/>
        </w:rPr>
        <w:t>notice</w:t>
      </w:r>
      <w:r w:rsidRPr="00BC12D9">
        <w:rPr>
          <w:rFonts w:asciiTheme="minorHAnsi" w:hAnsiTheme="minorHAnsi" w:cstheme="minorHAnsi"/>
          <w:sz w:val="22"/>
          <w:szCs w:val="22"/>
        </w:rPr>
        <w:t xml:space="preserve"> stating the reasons for </w:t>
      </w:r>
      <w:r w:rsidR="00C26DEC" w:rsidRPr="00BC12D9">
        <w:rPr>
          <w:rFonts w:asciiTheme="minorHAnsi" w:hAnsiTheme="minorHAnsi" w:cstheme="minorHAnsi"/>
          <w:sz w:val="22"/>
          <w:szCs w:val="22"/>
        </w:rPr>
        <w:t>denial</w:t>
      </w:r>
      <w:r w:rsidR="00EF6925" w:rsidRPr="00BC12D9">
        <w:rPr>
          <w:rFonts w:asciiTheme="minorHAnsi" w:hAnsiTheme="minorHAnsi" w:cstheme="minorHAnsi"/>
          <w:sz w:val="22"/>
          <w:szCs w:val="22"/>
        </w:rPr>
        <w:t>, which is not appealable</w:t>
      </w:r>
      <w:r w:rsidR="004F6C0A">
        <w:rPr>
          <w:rFonts w:asciiTheme="minorHAnsi" w:hAnsiTheme="minorHAnsi" w:cstheme="minorHAnsi"/>
          <w:sz w:val="22"/>
          <w:szCs w:val="22"/>
        </w:rPr>
        <w:t>.</w:t>
      </w:r>
    </w:p>
    <w:p w14:paraId="521F988B" w14:textId="77777777" w:rsidR="00756443" w:rsidRPr="00BC12D9" w:rsidRDefault="00756443" w:rsidP="00756443">
      <w:pPr>
        <w:pStyle w:val="ListParagraph"/>
        <w:spacing w:after="0"/>
        <w:ind w:left="2880"/>
        <w:contextualSpacing w:val="0"/>
        <w:rPr>
          <w:rFonts w:asciiTheme="minorHAnsi" w:hAnsiTheme="minorHAnsi" w:cstheme="minorHAnsi"/>
          <w:sz w:val="22"/>
          <w:szCs w:val="22"/>
        </w:rPr>
      </w:pPr>
    </w:p>
    <w:p w14:paraId="29FE7CED" w14:textId="212BE9DC" w:rsidR="00ED626E" w:rsidRPr="004F6C0A" w:rsidRDefault="00C26DEC" w:rsidP="004F6C0A">
      <w:pPr>
        <w:pStyle w:val="ListParagraph"/>
        <w:numPr>
          <w:ilvl w:val="2"/>
          <w:numId w:val="31"/>
        </w:numPr>
        <w:spacing w:after="0"/>
        <w:contextualSpacing w:val="0"/>
        <w:rPr>
          <w:rFonts w:asciiTheme="minorHAnsi" w:hAnsiTheme="minorHAnsi" w:cstheme="minorHAnsi"/>
          <w:sz w:val="22"/>
          <w:szCs w:val="22"/>
        </w:rPr>
      </w:pPr>
      <w:r w:rsidRPr="00AC0998">
        <w:rPr>
          <w:rFonts w:asciiTheme="minorHAnsi" w:hAnsiTheme="minorHAnsi" w:cstheme="minorHAnsi"/>
          <w:sz w:val="22"/>
          <w:szCs w:val="22"/>
        </w:rPr>
        <w:t>U</w:t>
      </w:r>
      <w:r w:rsidR="00EF6925" w:rsidRPr="004F6C0A">
        <w:rPr>
          <w:rFonts w:asciiTheme="minorHAnsi" w:hAnsiTheme="minorHAnsi" w:cstheme="minorHAnsi"/>
          <w:sz w:val="22"/>
          <w:szCs w:val="22"/>
        </w:rPr>
        <w:t>pon receipt of a proposal recommended for approval by Un</w:t>
      </w:r>
      <w:r w:rsidRPr="004F6C0A">
        <w:rPr>
          <w:rFonts w:asciiTheme="minorHAnsi" w:hAnsiTheme="minorHAnsi" w:cstheme="minorHAnsi"/>
          <w:sz w:val="22"/>
          <w:szCs w:val="22"/>
        </w:rPr>
        <w:t>iversity Marketing and Communications</w:t>
      </w:r>
      <w:r w:rsidR="004F6C0A" w:rsidRPr="004F6C0A">
        <w:rPr>
          <w:rFonts w:asciiTheme="minorHAnsi" w:hAnsiTheme="minorHAnsi" w:cstheme="minorHAnsi"/>
          <w:sz w:val="22"/>
          <w:szCs w:val="22"/>
        </w:rPr>
        <w:t>,</w:t>
      </w:r>
      <w:r w:rsidR="00EF6925" w:rsidRPr="004F6C0A">
        <w:rPr>
          <w:rFonts w:asciiTheme="minorHAnsi" w:hAnsiTheme="minorHAnsi" w:cstheme="minorHAnsi"/>
          <w:sz w:val="22"/>
          <w:szCs w:val="22"/>
        </w:rPr>
        <w:t xml:space="preserve"> the </w:t>
      </w:r>
      <w:r w:rsidR="00ED626E" w:rsidRPr="004F6C0A">
        <w:rPr>
          <w:rFonts w:asciiTheme="minorHAnsi" w:hAnsiTheme="minorHAnsi" w:cstheme="minorHAnsi"/>
          <w:sz w:val="22"/>
          <w:szCs w:val="22"/>
        </w:rPr>
        <w:t xml:space="preserve">University </w:t>
      </w:r>
      <w:r w:rsidR="0017721D" w:rsidRPr="004F6C0A">
        <w:rPr>
          <w:rFonts w:asciiTheme="minorHAnsi" w:hAnsiTheme="minorHAnsi" w:cstheme="minorHAnsi"/>
          <w:sz w:val="22"/>
          <w:szCs w:val="22"/>
        </w:rPr>
        <w:t>President, or designee,</w:t>
      </w:r>
      <w:r w:rsidR="00ED626E" w:rsidRPr="004F6C0A">
        <w:rPr>
          <w:rFonts w:asciiTheme="minorHAnsi" w:hAnsiTheme="minorHAnsi" w:cstheme="minorHAnsi"/>
          <w:sz w:val="22"/>
          <w:szCs w:val="22"/>
        </w:rPr>
        <w:t xml:space="preserve"> will review the recommend</w:t>
      </w:r>
      <w:r w:rsidR="00EF6925" w:rsidRPr="004F6C0A">
        <w:rPr>
          <w:rFonts w:asciiTheme="minorHAnsi" w:hAnsiTheme="minorHAnsi" w:cstheme="minorHAnsi"/>
          <w:sz w:val="22"/>
          <w:szCs w:val="22"/>
        </w:rPr>
        <w:t xml:space="preserve">ed proposal </w:t>
      </w:r>
      <w:r w:rsidR="00ED626E" w:rsidRPr="004F6C0A">
        <w:rPr>
          <w:rFonts w:asciiTheme="minorHAnsi" w:hAnsiTheme="minorHAnsi" w:cstheme="minorHAnsi"/>
          <w:sz w:val="22"/>
          <w:szCs w:val="22"/>
        </w:rPr>
        <w:t>and approve, modify, or deny the request.</w:t>
      </w:r>
      <w:r w:rsidR="0017721D" w:rsidRPr="004F6C0A">
        <w:rPr>
          <w:rFonts w:asciiTheme="minorHAnsi" w:hAnsiTheme="minorHAnsi" w:cstheme="minorHAnsi"/>
          <w:sz w:val="22"/>
          <w:szCs w:val="22"/>
        </w:rPr>
        <w:t xml:space="preserve"> Determinations of the </w:t>
      </w:r>
      <w:r w:rsidRPr="004F6C0A">
        <w:rPr>
          <w:rFonts w:asciiTheme="minorHAnsi" w:hAnsiTheme="minorHAnsi" w:cstheme="minorHAnsi"/>
          <w:sz w:val="22"/>
          <w:szCs w:val="22"/>
        </w:rPr>
        <w:t>P</w:t>
      </w:r>
      <w:r w:rsidR="0017721D" w:rsidRPr="004F6C0A">
        <w:rPr>
          <w:rFonts w:asciiTheme="minorHAnsi" w:hAnsiTheme="minorHAnsi" w:cstheme="minorHAnsi"/>
          <w:sz w:val="22"/>
          <w:szCs w:val="22"/>
        </w:rPr>
        <w:t>resident are not appealable.</w:t>
      </w:r>
    </w:p>
    <w:p w14:paraId="42FD0B9C" w14:textId="2B18E966" w:rsidR="00E843DD" w:rsidRPr="004F6C0A" w:rsidRDefault="00E843DD" w:rsidP="004F6C0A">
      <w:pPr>
        <w:spacing w:after="0"/>
        <w:ind w:left="1987"/>
      </w:pPr>
    </w:p>
    <w:p w14:paraId="350FE7D4" w14:textId="77777777" w:rsidR="00E843DD" w:rsidRPr="004F6C0A" w:rsidRDefault="00E843DD" w:rsidP="004F6C0A">
      <w:pPr>
        <w:pStyle w:val="ListParagraph"/>
        <w:numPr>
          <w:ilvl w:val="0"/>
          <w:numId w:val="31"/>
        </w:numPr>
        <w:spacing w:after="0"/>
        <w:contextualSpacing w:val="0"/>
        <w:rPr>
          <w:rFonts w:asciiTheme="minorHAnsi" w:hAnsiTheme="minorHAnsi" w:cstheme="minorHAnsi"/>
          <w:sz w:val="22"/>
          <w:szCs w:val="22"/>
        </w:rPr>
      </w:pPr>
      <w:r w:rsidRPr="004F6C0A">
        <w:rPr>
          <w:rFonts w:asciiTheme="minorHAnsi" w:hAnsiTheme="minorHAnsi" w:cstheme="minorHAnsi"/>
          <w:sz w:val="22"/>
          <w:szCs w:val="22"/>
        </w:rPr>
        <w:t xml:space="preserve">Responsible Administrator </w:t>
      </w:r>
    </w:p>
    <w:p w14:paraId="59E427F8" w14:textId="77777777" w:rsidR="00E843DD" w:rsidRPr="004F6C0A" w:rsidRDefault="00E843DD" w:rsidP="00E843DD">
      <w:pPr>
        <w:pStyle w:val="ListParagraph"/>
        <w:spacing w:before="120"/>
        <w:rPr>
          <w:rFonts w:asciiTheme="minorHAnsi" w:hAnsiTheme="minorHAnsi" w:cstheme="minorHAnsi"/>
          <w:sz w:val="22"/>
          <w:szCs w:val="22"/>
        </w:rPr>
      </w:pPr>
    </w:p>
    <w:p w14:paraId="4F42DB22" w14:textId="101AB877" w:rsidR="00E843DD" w:rsidRPr="004F6C0A" w:rsidRDefault="00E843DD" w:rsidP="00E843DD">
      <w:pPr>
        <w:pStyle w:val="ListParagraph"/>
        <w:spacing w:before="120"/>
        <w:rPr>
          <w:rFonts w:asciiTheme="minorHAnsi" w:hAnsiTheme="minorHAnsi" w:cstheme="minorHAnsi"/>
          <w:sz w:val="22"/>
          <w:szCs w:val="22"/>
        </w:rPr>
      </w:pPr>
      <w:r w:rsidRPr="004F6C0A">
        <w:rPr>
          <w:rFonts w:asciiTheme="minorHAnsi" w:hAnsiTheme="minorHAnsi" w:cstheme="minorHAnsi"/>
          <w:sz w:val="22"/>
          <w:szCs w:val="22"/>
        </w:rPr>
        <w:t xml:space="preserve">The Director of </w:t>
      </w:r>
      <w:r w:rsidR="00E97E62" w:rsidRPr="004F6C0A">
        <w:rPr>
          <w:rFonts w:asciiTheme="minorHAnsi" w:hAnsiTheme="minorHAnsi" w:cstheme="minorHAnsi"/>
          <w:sz w:val="22"/>
          <w:szCs w:val="22"/>
        </w:rPr>
        <w:t xml:space="preserve">University </w:t>
      </w:r>
      <w:r w:rsidRPr="004F6C0A">
        <w:rPr>
          <w:rFonts w:asciiTheme="minorHAnsi" w:hAnsiTheme="minorHAnsi" w:cstheme="minorHAnsi"/>
          <w:sz w:val="22"/>
          <w:szCs w:val="22"/>
        </w:rPr>
        <w:t xml:space="preserve">Marketing and Communications, successor, or designee is responsible for the ad hoc review of this policy and its procedures. The University President is responsible for approval of modifications to this policy and its procedures. </w:t>
      </w:r>
    </w:p>
    <w:p w14:paraId="1EE10369" w14:textId="0FF29B62" w:rsidR="00CA5C37" w:rsidRPr="004F6C0A" w:rsidRDefault="00E843DD" w:rsidP="00B42F50">
      <w:pPr>
        <w:spacing w:before="120"/>
        <w:rPr>
          <w:rFonts w:asciiTheme="minorHAnsi" w:hAnsiTheme="minorHAnsi" w:cstheme="minorHAnsi"/>
          <w:sz w:val="22"/>
          <w:szCs w:val="22"/>
        </w:rPr>
      </w:pPr>
      <w:r w:rsidRPr="004F6C0A">
        <w:rPr>
          <w:rFonts w:asciiTheme="minorHAnsi" w:hAnsiTheme="minorHAnsi" w:cstheme="minorHAnsi"/>
          <w:sz w:val="22"/>
          <w:szCs w:val="22"/>
        </w:rPr>
        <w:t>SOURCE: Approved by President on ___________.</w:t>
      </w:r>
    </w:p>
    <w:p w14:paraId="1333C057" w14:textId="2F6627EA" w:rsidR="00ED7475" w:rsidRPr="004F6C0A" w:rsidRDefault="00ED7475" w:rsidP="00C73868">
      <w:pPr>
        <w:tabs>
          <w:tab w:val="left" w:pos="-720"/>
        </w:tabs>
        <w:suppressAutoHyphens/>
        <w:spacing w:before="120"/>
        <w:rPr>
          <w:rFonts w:asciiTheme="minorHAnsi" w:hAnsiTheme="minorHAnsi" w:cstheme="minorHAnsi"/>
          <w:bCs/>
          <w:spacing w:val="-3"/>
          <w:sz w:val="22"/>
          <w:szCs w:val="22"/>
        </w:rPr>
      </w:pPr>
    </w:p>
    <w:sectPr w:rsidR="00ED7475" w:rsidRPr="004F6C0A" w:rsidSect="004B3A77">
      <w:headerReference w:type="even" r:id="rId16"/>
      <w:headerReference w:type="default" r:id="rId17"/>
      <w:footerReference w:type="default" r:id="rId18"/>
      <w:headerReference w:type="first" r:id="rId19"/>
      <w:footerReference w:type="first" r:id="rId20"/>
      <w:pgSz w:w="12240" w:h="15840"/>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C2B3" w14:textId="77777777" w:rsidR="004B3A77" w:rsidRDefault="004B3A77" w:rsidP="00CC0B75">
      <w:pPr>
        <w:spacing w:after="0"/>
      </w:pPr>
      <w:r>
        <w:separator/>
      </w:r>
    </w:p>
  </w:endnote>
  <w:endnote w:type="continuationSeparator" w:id="0">
    <w:p w14:paraId="51092ABB" w14:textId="77777777" w:rsidR="004B3A77" w:rsidRDefault="004B3A77" w:rsidP="00CC0B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DEDC" w14:textId="1B527156" w:rsidR="004F6C0A" w:rsidRPr="004F6C0A" w:rsidRDefault="004F6C0A">
    <w:pPr>
      <w:pStyle w:val="Footer"/>
      <w:rPr>
        <w:sz w:val="22"/>
        <w:szCs w:val="22"/>
      </w:rPr>
    </w:pPr>
    <w:r>
      <w:rPr>
        <w:sz w:val="22"/>
        <w:szCs w:val="22"/>
      </w:rPr>
      <w:t>Communications and Branding</w:t>
    </w:r>
    <w:r w:rsidRPr="004F6C0A">
      <w:rPr>
        <w:sz w:val="22"/>
        <w:szCs w:val="22"/>
      </w:rPr>
      <w:t xml:space="preserve"> </w:t>
    </w:r>
    <w:r w:rsidRPr="004F6C0A">
      <w:rPr>
        <w:sz w:val="22"/>
        <w:szCs w:val="22"/>
      </w:rPr>
      <w:tab/>
      <w:t xml:space="preserve"> </w:t>
    </w:r>
    <w:r w:rsidRPr="004F6C0A">
      <w:rPr>
        <w:sz w:val="22"/>
        <w:szCs w:val="22"/>
      </w:rPr>
      <w:tab/>
      <w:t xml:space="preserve">Page </w:t>
    </w:r>
    <w:r w:rsidRPr="004F6C0A">
      <w:rPr>
        <w:sz w:val="22"/>
        <w:szCs w:val="22"/>
      </w:rPr>
      <w:fldChar w:fldCharType="begin"/>
    </w:r>
    <w:r w:rsidRPr="004F6C0A">
      <w:rPr>
        <w:sz w:val="22"/>
        <w:szCs w:val="22"/>
      </w:rPr>
      <w:instrText xml:space="preserve"> PAGE   \* MERGEFORMAT </w:instrText>
    </w:r>
    <w:r w:rsidRPr="004F6C0A">
      <w:rPr>
        <w:sz w:val="22"/>
        <w:szCs w:val="22"/>
      </w:rPr>
      <w:fldChar w:fldCharType="separate"/>
    </w:r>
    <w:r w:rsidRPr="004F6C0A">
      <w:rPr>
        <w:sz w:val="22"/>
        <w:szCs w:val="22"/>
      </w:rPr>
      <w:t>1</w:t>
    </w:r>
    <w:r w:rsidRPr="004F6C0A">
      <w:rPr>
        <w:sz w:val="22"/>
        <w:szCs w:val="22"/>
      </w:rPr>
      <w:fldChar w:fldCharType="end"/>
    </w:r>
    <w:r w:rsidRPr="004F6C0A">
      <w:rPr>
        <w:sz w:val="22"/>
        <w:szCs w:val="22"/>
      </w:rPr>
      <w:t xml:space="preserve"> of </w:t>
    </w:r>
    <w:r w:rsidRPr="004F6C0A">
      <w:rPr>
        <w:sz w:val="22"/>
        <w:szCs w:val="22"/>
      </w:rPr>
      <w:fldChar w:fldCharType="begin"/>
    </w:r>
    <w:r w:rsidRPr="004F6C0A">
      <w:rPr>
        <w:sz w:val="22"/>
        <w:szCs w:val="22"/>
      </w:rPr>
      <w:instrText xml:space="preserve"> NUMPAGES   \* MERGEFORMAT </w:instrText>
    </w:r>
    <w:r w:rsidRPr="004F6C0A">
      <w:rPr>
        <w:sz w:val="22"/>
        <w:szCs w:val="22"/>
      </w:rPr>
      <w:fldChar w:fldCharType="separate"/>
    </w:r>
    <w:r w:rsidRPr="004F6C0A">
      <w:rPr>
        <w:sz w:val="22"/>
        <w:szCs w:val="22"/>
      </w:rPr>
      <w:t>7</w:t>
    </w:r>
    <w:r w:rsidRPr="004F6C0A">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8FEB" w14:textId="07FC178B" w:rsidR="00263F7C" w:rsidRPr="00AC0998" w:rsidRDefault="00A02410" w:rsidP="00AC0998">
    <w:pPr>
      <w:tabs>
        <w:tab w:val="center" w:pos="4680"/>
        <w:tab w:val="right" w:pos="9361"/>
      </w:tabs>
      <w:spacing w:after="0" w:line="259" w:lineRule="auto"/>
      <w:ind w:right="-2"/>
      <w:rPr>
        <w:sz w:val="22"/>
        <w:szCs w:val="22"/>
      </w:rPr>
    </w:pPr>
    <w:r>
      <w:rPr>
        <w:sz w:val="22"/>
        <w:szCs w:val="22"/>
      </w:rPr>
      <w:t>Communications and Branding</w:t>
    </w:r>
    <w:r w:rsidRPr="00AC0998">
      <w:rPr>
        <w:sz w:val="22"/>
        <w:szCs w:val="22"/>
      </w:rPr>
      <w:t xml:space="preserve"> </w:t>
    </w:r>
    <w:r w:rsidRPr="00AC0998">
      <w:rPr>
        <w:sz w:val="22"/>
        <w:szCs w:val="22"/>
      </w:rPr>
      <w:tab/>
      <w:t xml:space="preserve"> </w:t>
    </w:r>
    <w:r w:rsidRPr="00AC0998">
      <w:rPr>
        <w:sz w:val="22"/>
        <w:szCs w:val="22"/>
      </w:rPr>
      <w:tab/>
      <w:t xml:space="preserve">Page </w:t>
    </w:r>
    <w:r w:rsidRPr="00AC0998">
      <w:rPr>
        <w:sz w:val="22"/>
        <w:szCs w:val="22"/>
      </w:rPr>
      <w:fldChar w:fldCharType="begin"/>
    </w:r>
    <w:r w:rsidRPr="00AC0998">
      <w:rPr>
        <w:sz w:val="22"/>
        <w:szCs w:val="22"/>
      </w:rPr>
      <w:instrText xml:space="preserve"> PAGE   \* MERGEFORMAT </w:instrText>
    </w:r>
    <w:r w:rsidRPr="00AC0998">
      <w:rPr>
        <w:sz w:val="22"/>
        <w:szCs w:val="22"/>
      </w:rPr>
      <w:fldChar w:fldCharType="separate"/>
    </w:r>
    <w:r w:rsidRPr="00AC0998">
      <w:rPr>
        <w:sz w:val="22"/>
        <w:szCs w:val="22"/>
      </w:rPr>
      <w:t>1</w:t>
    </w:r>
    <w:r w:rsidRPr="00AC0998">
      <w:rPr>
        <w:sz w:val="22"/>
        <w:szCs w:val="22"/>
      </w:rPr>
      <w:fldChar w:fldCharType="end"/>
    </w:r>
    <w:r w:rsidRPr="00AC0998">
      <w:rPr>
        <w:sz w:val="22"/>
        <w:szCs w:val="22"/>
      </w:rPr>
      <w:t xml:space="preserve"> of </w:t>
    </w:r>
    <w:r w:rsidRPr="00AC0998">
      <w:rPr>
        <w:sz w:val="22"/>
        <w:szCs w:val="22"/>
      </w:rPr>
      <w:fldChar w:fldCharType="begin"/>
    </w:r>
    <w:r w:rsidRPr="00AC0998">
      <w:rPr>
        <w:sz w:val="22"/>
        <w:szCs w:val="22"/>
      </w:rPr>
      <w:instrText xml:space="preserve"> NUMPAGES   \* MERGEFORMAT </w:instrText>
    </w:r>
    <w:r w:rsidRPr="00AC0998">
      <w:rPr>
        <w:sz w:val="22"/>
        <w:szCs w:val="22"/>
      </w:rPr>
      <w:fldChar w:fldCharType="separate"/>
    </w:r>
    <w:r w:rsidRPr="00AC0998">
      <w:rPr>
        <w:sz w:val="22"/>
        <w:szCs w:val="22"/>
      </w:rPr>
      <w:t>7</w:t>
    </w:r>
    <w:r w:rsidRPr="00AC0998">
      <w:rPr>
        <w:sz w:val="22"/>
        <w:szCs w:val="22"/>
      </w:rPr>
      <w:fldChar w:fldCharType="end"/>
    </w:r>
    <w:r w:rsidRPr="00AC0998">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7A3D" w14:textId="77777777" w:rsidR="004B3A77" w:rsidRDefault="004B3A77" w:rsidP="00CC0B75">
      <w:pPr>
        <w:spacing w:after="0"/>
      </w:pPr>
      <w:r>
        <w:separator/>
      </w:r>
    </w:p>
  </w:footnote>
  <w:footnote w:type="continuationSeparator" w:id="0">
    <w:p w14:paraId="41967D25" w14:textId="77777777" w:rsidR="004B3A77" w:rsidRDefault="004B3A77" w:rsidP="00CC0B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368C" w14:textId="453A786B" w:rsidR="000B5E03" w:rsidRDefault="00423698">
    <w:pPr>
      <w:pStyle w:val="Header"/>
    </w:pPr>
    <w:r>
      <w:rPr>
        <w:noProof/>
      </w:rPr>
      <mc:AlternateContent>
        <mc:Choice Requires="wps">
          <w:drawing>
            <wp:anchor distT="0" distB="0" distL="114300" distR="114300" simplePos="0" relativeHeight="251661312" behindDoc="1" locked="0" layoutInCell="0" allowOverlap="1" wp14:anchorId="52565387" wp14:editId="5298A68E">
              <wp:simplePos x="0" y="0"/>
              <wp:positionH relativeFrom="margin">
                <wp:align>center</wp:align>
              </wp:positionH>
              <wp:positionV relativeFrom="margin">
                <wp:align>center</wp:align>
              </wp:positionV>
              <wp:extent cx="5985510" cy="2393950"/>
              <wp:effectExtent l="0" t="1524000" r="0" b="1377950"/>
              <wp:wrapNone/>
              <wp:docPr id="16966303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2FD25A" w14:textId="77777777" w:rsidR="00423698" w:rsidRDefault="00423698" w:rsidP="00423698">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2565387" id="_x0000_t202" coordsize="21600,21600" o:spt="202" path="m,l,21600r21600,l21600,xe">
              <v:stroke joinstyle="miter"/>
              <v:path gradientshapeok="t" o:connecttype="rect"/>
            </v:shapetype>
            <v:shape id="Text Box 3" o:spid="_x0000_s1026" type="#_x0000_t202" style="position:absolute;left:0;text-align:left;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7E2FD25A" w14:textId="77777777" w:rsidR="00423698" w:rsidRDefault="00423698" w:rsidP="00423698">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0775" w14:textId="6816D1FE" w:rsidR="000B5E03" w:rsidRDefault="00423698">
    <w:pPr>
      <w:pStyle w:val="Header"/>
    </w:pPr>
    <w:r>
      <w:rPr>
        <w:noProof/>
      </w:rPr>
      <mc:AlternateContent>
        <mc:Choice Requires="wps">
          <w:drawing>
            <wp:anchor distT="0" distB="0" distL="114300" distR="114300" simplePos="0" relativeHeight="251663360" behindDoc="1" locked="0" layoutInCell="0" allowOverlap="1" wp14:anchorId="69FDCB1B" wp14:editId="4FCC34EA">
              <wp:simplePos x="0" y="0"/>
              <wp:positionH relativeFrom="margin">
                <wp:align>center</wp:align>
              </wp:positionH>
              <wp:positionV relativeFrom="margin">
                <wp:align>center</wp:align>
              </wp:positionV>
              <wp:extent cx="5985510" cy="2393950"/>
              <wp:effectExtent l="0" t="1524000" r="0" b="1377950"/>
              <wp:wrapNone/>
              <wp:docPr id="11327937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627007" w14:textId="77777777" w:rsidR="00423698" w:rsidRDefault="00423698" w:rsidP="00423698">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FDCB1B"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25627007" w14:textId="77777777" w:rsidR="00423698" w:rsidRDefault="00423698" w:rsidP="00423698">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0F7" w14:textId="746D2A56" w:rsidR="00CC0B75" w:rsidRPr="00CC0B75" w:rsidRDefault="00CC0B75">
    <w:pPr>
      <w:pStyle w:val="Header"/>
      <w:rPr>
        <w:rFonts w:ascii="Times New Roman" w:hAnsi="Times New Roman" w:cs="Times New Roman"/>
        <w:b/>
        <w:sz w:val="28"/>
      </w:rPr>
    </w:pPr>
    <w:r w:rsidRPr="00CC0B75">
      <w:rPr>
        <w:rFonts w:ascii="Times New Roman" w:hAnsi="Times New Roman" w:cs="Times New Roman"/>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175"/>
    <w:multiLevelType w:val="multilevel"/>
    <w:tmpl w:val="E4C2ADCE"/>
    <w:lvl w:ilvl="0">
      <w:start w:val="1"/>
      <w:numFmt w:val="upperLetter"/>
      <w:lvlText w:val="%1."/>
      <w:lvlJc w:val="left"/>
      <w:pPr>
        <w:ind w:left="360" w:hanging="360"/>
      </w:pPr>
      <w:rPr>
        <w:rFonts w:hint="default"/>
        <w:b/>
        <w:i w:val="0"/>
        <w:caps w:val="0"/>
        <w:strike w:val="0"/>
        <w:dstrike w:val="0"/>
        <w:vanish w:val="0"/>
        <w:vertAlign w:val="baseline"/>
      </w:rPr>
    </w:lvl>
    <w:lvl w:ilvl="1">
      <w:start w:val="1"/>
      <w:numFmt w:val="decimal"/>
      <w:lvlText w:val="%2."/>
      <w:lvlJc w:val="left"/>
      <w:pPr>
        <w:ind w:left="720" w:hanging="360"/>
      </w:pPr>
      <w:rPr>
        <w:rFonts w:hint="default"/>
        <w:b w:val="0"/>
        <w:i w:val="0"/>
      </w:rPr>
    </w:lvl>
    <w:lvl w:ilvl="2">
      <w:start w:val="1"/>
      <w:numFmt w:val="bullet"/>
      <w:lvlText w:val=""/>
      <w:lvlJc w:val="left"/>
      <w:pPr>
        <w:ind w:left="1224" w:hanging="504"/>
      </w:pPr>
      <w:rPr>
        <w:rFonts w:ascii="Symbol" w:hAnsi="Symbol" w:hint="default"/>
      </w:rPr>
    </w:lvl>
    <w:lvl w:ilvl="3">
      <w:start w:val="1"/>
      <w:numFmt w:val="decimal"/>
      <w:lvlText w:val="%2.%3.%4."/>
      <w:lvlJc w:val="left"/>
      <w:pPr>
        <w:ind w:left="1800" w:hanging="720"/>
      </w:pPr>
      <w:rPr>
        <w:rFonts w:hint="default"/>
        <w:b w:val="0"/>
      </w:rPr>
    </w:lvl>
    <w:lvl w:ilvl="4">
      <w:start w:val="1"/>
      <w:numFmt w:val="decimal"/>
      <w:lvlText w:val="%2.%3.%4.%5."/>
      <w:lvlJc w:val="left"/>
      <w:pPr>
        <w:ind w:left="2304" w:hanging="864"/>
      </w:pPr>
      <w:rPr>
        <w:rFonts w:hint="default"/>
      </w:rPr>
    </w:lvl>
    <w:lvl w:ilvl="5">
      <w:start w:val="1"/>
      <w:numFmt w:val="decimal"/>
      <w:lvlText w:val="%2.%3.%4.%5.%6."/>
      <w:lvlJc w:val="left"/>
      <w:pPr>
        <w:ind w:left="2880" w:hanging="1080"/>
      </w:pPr>
      <w:rPr>
        <w:rFonts w:hint="default"/>
      </w:rPr>
    </w:lvl>
    <w:lvl w:ilvl="6">
      <w:start w:val="1"/>
      <w:numFmt w:val="decimal"/>
      <w:lvlText w:val="%2.%3.%4.%5.%6.%7."/>
      <w:lvlJc w:val="left"/>
      <w:pPr>
        <w:ind w:left="3384" w:hanging="1224"/>
      </w:pPr>
      <w:rPr>
        <w:rFonts w:hint="default"/>
      </w:rPr>
    </w:lvl>
    <w:lvl w:ilvl="7">
      <w:start w:val="1"/>
      <w:numFmt w:val="decimal"/>
      <w:lvlText w:val="%2.%3.%4.%5.%6.%7.%8."/>
      <w:lvlJc w:val="left"/>
      <w:pPr>
        <w:ind w:left="3888" w:hanging="1368"/>
      </w:pPr>
      <w:rPr>
        <w:rFonts w:hint="default"/>
      </w:rPr>
    </w:lvl>
    <w:lvl w:ilvl="8">
      <w:start w:val="1"/>
      <w:numFmt w:val="decimal"/>
      <w:lvlText w:val="%2.%3.%4.%5.%6.%7.%8.%9."/>
      <w:lvlJc w:val="left"/>
      <w:pPr>
        <w:ind w:left="3240" w:hanging="360"/>
      </w:pPr>
      <w:rPr>
        <w:rFonts w:hint="default"/>
      </w:rPr>
    </w:lvl>
  </w:abstractNum>
  <w:abstractNum w:abstractNumId="1" w15:restartNumberingAfterBreak="0">
    <w:nsid w:val="146C35FA"/>
    <w:multiLevelType w:val="multilevel"/>
    <w:tmpl w:val="BD889BB6"/>
    <w:lvl w:ilvl="0">
      <w:start w:val="1"/>
      <w:numFmt w:val="upperLetter"/>
      <w:lvlText w:val="%1."/>
      <w:lvlJc w:val="left"/>
      <w:pPr>
        <w:ind w:left="432" w:hanging="432"/>
      </w:pPr>
      <w:rPr>
        <w:rFonts w:hint="default"/>
      </w:rPr>
    </w:lvl>
    <w:lvl w:ilvl="1">
      <w:start w:val="1"/>
      <w:numFmt w:val="decimal"/>
      <w:lvlText w:val="%1.%2."/>
      <w:lvlJc w:val="left"/>
      <w:pPr>
        <w:ind w:left="864" w:hanging="432"/>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432"/>
      </w:pPr>
      <w:rPr>
        <w:rFonts w:hint="default"/>
      </w:rPr>
    </w:lvl>
    <w:lvl w:ilvl="4">
      <w:start w:val="1"/>
      <w:numFmt w:val="lowerLetter"/>
      <w:lvlText w:val="%5."/>
      <w:lvlJc w:val="left"/>
      <w:pPr>
        <w:tabs>
          <w:tab w:val="num" w:pos="2880"/>
        </w:tabs>
        <w:ind w:left="2016" w:hanging="288"/>
      </w:pPr>
      <w:rPr>
        <w:rFonts w:hint="default"/>
      </w:rPr>
    </w:lvl>
    <w:lvl w:ilvl="5">
      <w:start w:val="1"/>
      <w:numFmt w:val="lowerRoman"/>
      <w:lvlText w:val="%6."/>
      <w:lvlJc w:val="left"/>
      <w:pPr>
        <w:ind w:left="2304" w:hanging="288"/>
      </w:pPr>
      <w:rPr>
        <w:rFonts w:hint="default"/>
      </w:rPr>
    </w:lvl>
    <w:lvl w:ilvl="6">
      <w:start w:val="1"/>
      <w:numFmt w:val="decimal"/>
      <w:lvlText w:val="%7."/>
      <w:lvlJc w:val="left"/>
      <w:pPr>
        <w:ind w:left="3240" w:hanging="108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2" w15:restartNumberingAfterBreak="0">
    <w:nsid w:val="1C70211D"/>
    <w:multiLevelType w:val="multilevel"/>
    <w:tmpl w:val="B81C99BE"/>
    <w:lvl w:ilvl="0">
      <w:start w:val="1"/>
      <w:numFmt w:val="upperLetter"/>
      <w:lvlText w:val="%1."/>
      <w:lvlJc w:val="left"/>
      <w:pPr>
        <w:ind w:left="4680" w:hanging="360"/>
      </w:pPr>
      <w:rPr>
        <w:rFonts w:hint="default"/>
      </w:r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3" w15:restartNumberingAfterBreak="0">
    <w:nsid w:val="23D5522C"/>
    <w:multiLevelType w:val="multilevel"/>
    <w:tmpl w:val="1E785CAA"/>
    <w:lvl w:ilvl="0">
      <w:start w:val="1"/>
      <w:numFmt w:val="upperLetter"/>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92" w:hanging="864"/>
      </w:pPr>
      <w:rPr>
        <w:rFonts w:hint="default"/>
      </w:rPr>
    </w:lvl>
    <w:lvl w:ilvl="4">
      <w:start w:val="1"/>
      <w:numFmt w:val="lowerLetter"/>
      <w:lvlText w:val="%5."/>
      <w:lvlJc w:val="left"/>
      <w:pPr>
        <w:tabs>
          <w:tab w:val="num" w:pos="2880"/>
        </w:tabs>
        <w:ind w:left="2880" w:hanging="288"/>
      </w:pPr>
      <w:rPr>
        <w:rFonts w:hint="default"/>
      </w:rPr>
    </w:lvl>
    <w:lvl w:ilvl="5">
      <w:start w:val="1"/>
      <w:numFmt w:val="lowerRoman"/>
      <w:lvlText w:val="%6."/>
      <w:lvlJc w:val="left"/>
      <w:pPr>
        <w:ind w:left="3168" w:hanging="288"/>
      </w:pPr>
      <w:rPr>
        <w:rFonts w:hint="default"/>
      </w:rPr>
    </w:lvl>
    <w:lvl w:ilvl="6">
      <w:start w:val="1"/>
      <w:numFmt w:val="lowerLetter"/>
      <w:lvlText w:val="%7."/>
      <w:lvlJc w:val="left"/>
      <w:pPr>
        <w:ind w:left="3456" w:hanging="288"/>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4" w15:restartNumberingAfterBreak="0">
    <w:nsid w:val="295604C5"/>
    <w:multiLevelType w:val="multilevel"/>
    <w:tmpl w:val="6A522C0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1.%2.%3.%4.%5.%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845BC6"/>
    <w:multiLevelType w:val="multilevel"/>
    <w:tmpl w:val="AC30482E"/>
    <w:styleLink w:val="Style2"/>
    <w:lvl w:ilvl="0">
      <w:start w:val="1"/>
      <w:numFmt w:val="upperLetter"/>
      <w:lvlText w:val="%1."/>
      <w:lvlJc w:val="left"/>
      <w:pPr>
        <w:ind w:left="432" w:hanging="432"/>
      </w:pPr>
      <w:rPr>
        <w:rFonts w:hint="default"/>
      </w:rPr>
    </w:lvl>
    <w:lvl w:ilvl="1">
      <w:start w:val="1"/>
      <w:numFmt w:val="decimal"/>
      <w:lvlText w:val="%1.%2"/>
      <w:lvlJc w:val="left"/>
      <w:pPr>
        <w:ind w:left="1008" w:hanging="576"/>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592" w:hanging="864"/>
      </w:pPr>
      <w:rPr>
        <w:rFonts w:hint="default"/>
      </w:rPr>
    </w:lvl>
    <w:lvl w:ilvl="4">
      <w:start w:val="1"/>
      <w:numFmt w:val="lowerLetter"/>
      <w:lvlText w:val="%5."/>
      <w:lvlJc w:val="left"/>
      <w:pPr>
        <w:tabs>
          <w:tab w:val="num" w:pos="2880"/>
        </w:tabs>
        <w:ind w:left="2880" w:hanging="288"/>
      </w:pPr>
      <w:rPr>
        <w:rFonts w:hint="default"/>
      </w:rPr>
    </w:lvl>
    <w:lvl w:ilvl="5">
      <w:start w:val="1"/>
      <w:numFmt w:val="lowerRoman"/>
      <w:lvlText w:val="%6."/>
      <w:lvlJc w:val="left"/>
      <w:pPr>
        <w:ind w:left="3168" w:hanging="288"/>
      </w:pPr>
      <w:rPr>
        <w:rFonts w:hint="default"/>
      </w:rPr>
    </w:lvl>
    <w:lvl w:ilvl="6">
      <w:start w:val="1"/>
      <w:numFmt w:val="decimal"/>
      <w:lvlText w:val="%7."/>
      <w:lvlJc w:val="left"/>
      <w:pPr>
        <w:ind w:left="3240" w:hanging="108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6" w15:restartNumberingAfterBreak="0">
    <w:nsid w:val="30B71B6D"/>
    <w:multiLevelType w:val="hybridMultilevel"/>
    <w:tmpl w:val="C778ED38"/>
    <w:lvl w:ilvl="0" w:tplc="2BA48B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B4DD0"/>
    <w:multiLevelType w:val="multilevel"/>
    <w:tmpl w:val="D7961B4C"/>
    <w:lvl w:ilvl="0">
      <w:start w:val="1"/>
      <w:numFmt w:val="upperLetter"/>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lowerLetter"/>
      <w:lvlText w:val="%5."/>
      <w:lvlJc w:val="left"/>
      <w:pPr>
        <w:ind w:left="2520" w:hanging="108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3240" w:hanging="108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8" w15:restartNumberingAfterBreak="0">
    <w:nsid w:val="4080200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3B07B0"/>
    <w:multiLevelType w:val="multilevel"/>
    <w:tmpl w:val="BECE86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432C27E4"/>
    <w:multiLevelType w:val="multilevel"/>
    <w:tmpl w:val="AC30482E"/>
    <w:numStyleLink w:val="Style2"/>
  </w:abstractNum>
  <w:abstractNum w:abstractNumId="11" w15:restartNumberingAfterBreak="0">
    <w:nsid w:val="45D37351"/>
    <w:multiLevelType w:val="multilevel"/>
    <w:tmpl w:val="5204C51A"/>
    <w:lvl w:ilvl="0">
      <w:start w:val="1"/>
      <w:numFmt w:val="upperLetter"/>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016" w:hanging="936"/>
      </w:pPr>
      <w:rPr>
        <w:rFonts w:hint="default"/>
      </w:rPr>
    </w:lvl>
    <w:lvl w:ilvl="4">
      <w:start w:val="1"/>
      <w:numFmt w:val="decimal"/>
      <w:lvlText w:val="%1.%2.%3.%4.%5."/>
      <w:lvlJc w:val="left"/>
      <w:pPr>
        <w:tabs>
          <w:tab w:val="num" w:pos="2880"/>
        </w:tabs>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600" w:hanging="144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12" w15:restartNumberingAfterBreak="0">
    <w:nsid w:val="4D3E0C48"/>
    <w:multiLevelType w:val="multilevel"/>
    <w:tmpl w:val="F89C2724"/>
    <w:styleLink w:val="PolicyOption2"/>
    <w:lvl w:ilvl="0">
      <w:start w:val="1"/>
      <w:numFmt w:val="upperLetter"/>
      <w:lvlText w:val="%1."/>
      <w:lvlJc w:val="left"/>
      <w:pPr>
        <w:ind w:left="720" w:hanging="720"/>
      </w:pPr>
      <w:rPr>
        <w:rFonts w:hint="default"/>
      </w:rPr>
    </w:lvl>
    <w:lvl w:ilvl="1">
      <w:start w:val="1"/>
      <w:numFmt w:val="decimal"/>
      <w:lvlText w:val="%2."/>
      <w:lvlJc w:val="left"/>
      <w:pPr>
        <w:ind w:left="1080" w:hanging="720"/>
      </w:pPr>
      <w:rPr>
        <w:rFonts w:hint="default"/>
      </w:rPr>
    </w:lvl>
    <w:lvl w:ilvl="2">
      <w:start w:val="1"/>
      <w:numFmt w:val="decimal"/>
      <w:lvlText w:val="%2.%3."/>
      <w:lvlJc w:val="left"/>
      <w:pPr>
        <w:ind w:left="1440" w:hanging="720"/>
      </w:pPr>
      <w:rPr>
        <w:rFonts w:hint="default"/>
      </w:rPr>
    </w:lvl>
    <w:lvl w:ilvl="3">
      <w:start w:val="1"/>
      <w:numFmt w:val="decimal"/>
      <w:lvlText w:val="%2.%3.%4."/>
      <w:lvlJc w:val="left"/>
      <w:pPr>
        <w:ind w:left="180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tabs>
          <w:tab w:val="num" w:pos="2520"/>
        </w:tabs>
        <w:ind w:left="252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240"/>
        </w:tabs>
        <w:ind w:left="324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3" w15:restartNumberingAfterBreak="0">
    <w:nsid w:val="55555AA7"/>
    <w:multiLevelType w:val="multilevel"/>
    <w:tmpl w:val="D7961B4C"/>
    <w:lvl w:ilvl="0">
      <w:start w:val="1"/>
      <w:numFmt w:val="upperLetter"/>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lowerLetter"/>
      <w:lvlText w:val="%5."/>
      <w:lvlJc w:val="left"/>
      <w:pPr>
        <w:ind w:left="2520" w:hanging="1080"/>
      </w:pPr>
      <w:rPr>
        <w:rFonts w:hint="default"/>
      </w:rPr>
    </w:lvl>
    <w:lvl w:ilvl="5">
      <w:start w:val="1"/>
      <w:numFmt w:val="lowerRoman"/>
      <w:lvlText w:val="%6."/>
      <w:lvlJc w:val="left"/>
      <w:pPr>
        <w:ind w:left="2880" w:hanging="1080"/>
      </w:pPr>
      <w:rPr>
        <w:rFonts w:hint="default"/>
      </w:rPr>
    </w:lvl>
    <w:lvl w:ilvl="6">
      <w:start w:val="1"/>
      <w:numFmt w:val="decimal"/>
      <w:lvlText w:val="%7."/>
      <w:lvlJc w:val="left"/>
      <w:pPr>
        <w:ind w:left="3240" w:hanging="108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14" w15:restartNumberingAfterBreak="0">
    <w:nsid w:val="56A36208"/>
    <w:multiLevelType w:val="multilevel"/>
    <w:tmpl w:val="71E6F822"/>
    <w:lvl w:ilvl="0">
      <w:start w:val="1"/>
      <w:numFmt w:val="upperLetter"/>
      <w:lvlText w:val="%1."/>
      <w:lvlJc w:val="left"/>
      <w:pPr>
        <w:ind w:left="360" w:hanging="360"/>
      </w:pPr>
      <w:rPr>
        <w:rFonts w:hint="default"/>
        <w:b/>
        <w:i w:val="0"/>
        <w:caps w:val="0"/>
        <w:strike w:val="0"/>
        <w:dstrike w:val="0"/>
        <w:vanish w:val="0"/>
        <w:vertAlign w:val="baseline"/>
      </w:rPr>
    </w:lvl>
    <w:lvl w:ilvl="1">
      <w:start w:val="1"/>
      <w:numFmt w:val="decimal"/>
      <w:lvlText w:val="%2."/>
      <w:lvlJc w:val="left"/>
      <w:pPr>
        <w:ind w:left="720" w:hanging="360"/>
      </w:pPr>
      <w:rPr>
        <w:rFonts w:hint="default"/>
        <w:b/>
        <w:i w:val="0"/>
      </w:rPr>
    </w:lvl>
    <w:lvl w:ilvl="2">
      <w:start w:val="1"/>
      <w:numFmt w:val="decimal"/>
      <w:lvlText w:val="%2.%3."/>
      <w:lvlJc w:val="left"/>
      <w:pPr>
        <w:ind w:left="1224" w:hanging="504"/>
      </w:pPr>
      <w:rPr>
        <w:rFonts w:hint="default"/>
        <w:b w:val="0"/>
        <w:bCs w:val="0"/>
      </w:rPr>
    </w:lvl>
    <w:lvl w:ilvl="3">
      <w:start w:val="1"/>
      <w:numFmt w:val="decimal"/>
      <w:lvlText w:val="%2.%3.%4."/>
      <w:lvlJc w:val="left"/>
      <w:pPr>
        <w:ind w:left="1800" w:hanging="720"/>
      </w:pPr>
      <w:rPr>
        <w:rFonts w:hint="default"/>
        <w:b w:val="0"/>
      </w:rPr>
    </w:lvl>
    <w:lvl w:ilvl="4">
      <w:start w:val="1"/>
      <w:numFmt w:val="decimal"/>
      <w:lvlText w:val="%2.%3.%4.%5."/>
      <w:lvlJc w:val="left"/>
      <w:pPr>
        <w:ind w:left="2304" w:hanging="864"/>
      </w:pPr>
      <w:rPr>
        <w:rFonts w:hint="default"/>
      </w:rPr>
    </w:lvl>
    <w:lvl w:ilvl="5">
      <w:start w:val="1"/>
      <w:numFmt w:val="decimal"/>
      <w:lvlText w:val="%2.%3.%4.%5.%6."/>
      <w:lvlJc w:val="left"/>
      <w:pPr>
        <w:ind w:left="2880" w:hanging="1080"/>
      </w:pPr>
      <w:rPr>
        <w:rFonts w:hint="default"/>
      </w:rPr>
    </w:lvl>
    <w:lvl w:ilvl="6">
      <w:start w:val="1"/>
      <w:numFmt w:val="decimal"/>
      <w:lvlText w:val="%2.%3.%4.%5.%6.%7."/>
      <w:lvlJc w:val="left"/>
      <w:pPr>
        <w:ind w:left="3384" w:hanging="1224"/>
      </w:pPr>
      <w:rPr>
        <w:rFonts w:hint="default"/>
      </w:rPr>
    </w:lvl>
    <w:lvl w:ilvl="7">
      <w:start w:val="1"/>
      <w:numFmt w:val="decimal"/>
      <w:lvlText w:val="%2.%3.%4.%5.%6.%7.%8."/>
      <w:lvlJc w:val="left"/>
      <w:pPr>
        <w:ind w:left="3888" w:hanging="1368"/>
      </w:pPr>
      <w:rPr>
        <w:rFonts w:hint="default"/>
      </w:rPr>
    </w:lvl>
    <w:lvl w:ilvl="8">
      <w:start w:val="1"/>
      <w:numFmt w:val="decimal"/>
      <w:lvlText w:val="%2.%3.%4.%5.%6.%7.%8.%9."/>
      <w:lvlJc w:val="left"/>
      <w:pPr>
        <w:ind w:left="3240" w:hanging="360"/>
      </w:pPr>
      <w:rPr>
        <w:rFonts w:hint="default"/>
      </w:rPr>
    </w:lvl>
  </w:abstractNum>
  <w:abstractNum w:abstractNumId="15" w15:restartNumberingAfterBreak="0">
    <w:nsid w:val="56E71374"/>
    <w:multiLevelType w:val="multilevel"/>
    <w:tmpl w:val="1E785CAA"/>
    <w:lvl w:ilvl="0">
      <w:start w:val="1"/>
      <w:numFmt w:val="upperLetter"/>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92" w:hanging="864"/>
      </w:pPr>
      <w:rPr>
        <w:rFonts w:hint="default"/>
      </w:rPr>
    </w:lvl>
    <w:lvl w:ilvl="4">
      <w:start w:val="1"/>
      <w:numFmt w:val="lowerLetter"/>
      <w:lvlText w:val="%5."/>
      <w:lvlJc w:val="left"/>
      <w:pPr>
        <w:tabs>
          <w:tab w:val="num" w:pos="2880"/>
        </w:tabs>
        <w:ind w:left="2880" w:hanging="288"/>
      </w:pPr>
      <w:rPr>
        <w:rFonts w:hint="default"/>
      </w:rPr>
    </w:lvl>
    <w:lvl w:ilvl="5">
      <w:start w:val="1"/>
      <w:numFmt w:val="lowerRoman"/>
      <w:lvlText w:val="%6."/>
      <w:lvlJc w:val="left"/>
      <w:pPr>
        <w:ind w:left="3168" w:hanging="288"/>
      </w:pPr>
      <w:rPr>
        <w:rFonts w:hint="default"/>
      </w:rPr>
    </w:lvl>
    <w:lvl w:ilvl="6">
      <w:start w:val="1"/>
      <w:numFmt w:val="lowerLetter"/>
      <w:lvlText w:val="%7."/>
      <w:lvlJc w:val="left"/>
      <w:pPr>
        <w:ind w:left="3456" w:hanging="288"/>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16" w15:restartNumberingAfterBreak="0">
    <w:nsid w:val="58366202"/>
    <w:multiLevelType w:val="hybridMultilevel"/>
    <w:tmpl w:val="A5706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58659F0">
      <w:start w:val="1"/>
      <w:numFmt w:val="lowerLetter"/>
      <w:lvlText w:val="%5."/>
      <w:lvlJc w:val="left"/>
      <w:pPr>
        <w:ind w:left="3600" w:hanging="360"/>
      </w:pPr>
      <w:rPr>
        <w:strike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7240D"/>
    <w:multiLevelType w:val="hybridMultilevel"/>
    <w:tmpl w:val="49F0C8BE"/>
    <w:lvl w:ilvl="0" w:tplc="B060FC8C">
      <w:start w:val="3"/>
      <w:numFmt w:val="bullet"/>
      <w:lvlText w:val="-"/>
      <w:lvlJc w:val="left"/>
      <w:pPr>
        <w:ind w:left="2088" w:hanging="360"/>
      </w:pPr>
      <w:rPr>
        <w:rFonts w:ascii="Times New Roman" w:eastAsiaTheme="minorHAnsi"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15:restartNumberingAfterBreak="0">
    <w:nsid w:val="5F976435"/>
    <w:multiLevelType w:val="hybridMultilevel"/>
    <w:tmpl w:val="B81C9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5336C"/>
    <w:multiLevelType w:val="multilevel"/>
    <w:tmpl w:val="0044AEC0"/>
    <w:lvl w:ilvl="0">
      <w:start w:val="1"/>
      <w:numFmt w:val="upperLetter"/>
      <w:lvlText w:val="%1."/>
      <w:lvlJc w:val="left"/>
      <w:pPr>
        <w:ind w:left="360" w:hanging="360"/>
      </w:pPr>
      <w:rPr>
        <w:rFonts w:hint="default"/>
        <w:b/>
        <w:i w:val="0"/>
        <w:caps w:val="0"/>
        <w:strike w:val="0"/>
        <w:dstrike w:val="0"/>
        <w:vanish w:val="0"/>
        <w:vertAlign w:val="baseline"/>
      </w:rPr>
    </w:lvl>
    <w:lvl w:ilvl="1">
      <w:start w:val="1"/>
      <w:numFmt w:val="decimal"/>
      <w:lvlText w:val="%1.%2."/>
      <w:lvlJc w:val="left"/>
      <w:pPr>
        <w:ind w:left="1008" w:hanging="648"/>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016" w:hanging="936"/>
      </w:pPr>
      <w:rPr>
        <w:rFonts w:hint="default"/>
        <w:b w:val="0"/>
      </w:rPr>
    </w:lvl>
    <w:lvl w:ilvl="4">
      <w:start w:val="1"/>
      <w:numFmt w:val="decimal"/>
      <w:lvlText w:val="%1.%2.%3.%4.%5."/>
      <w:lvlJc w:val="left"/>
      <w:pPr>
        <w:tabs>
          <w:tab w:val="num" w:pos="2880"/>
        </w:tabs>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600" w:hanging="144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20" w15:restartNumberingAfterBreak="0">
    <w:nsid w:val="674F0697"/>
    <w:multiLevelType w:val="hybridMultilevel"/>
    <w:tmpl w:val="20769140"/>
    <w:lvl w:ilvl="0" w:tplc="0E820450">
      <w:start w:val="1"/>
      <w:numFmt w:val="upperLetter"/>
      <w:lvlText w:val="%1."/>
      <w:lvlJc w:val="left"/>
      <w:pPr>
        <w:ind w:left="1440" w:hanging="360"/>
      </w:pPr>
    </w:lvl>
    <w:lvl w:ilvl="1" w:tplc="CF18571C">
      <w:start w:val="1"/>
      <w:numFmt w:val="lowerRoman"/>
      <w:lvlText w:val="%2."/>
      <w:lvlJc w:val="right"/>
      <w:pPr>
        <w:ind w:left="1800" w:hanging="360"/>
      </w:pPr>
    </w:lvl>
    <w:lvl w:ilvl="2" w:tplc="E2AA30D6">
      <w:start w:val="1"/>
      <w:numFmt w:val="upperLetter"/>
      <w:lvlText w:val="%3."/>
      <w:lvlJc w:val="left"/>
      <w:pPr>
        <w:ind w:left="1440" w:hanging="360"/>
      </w:pPr>
    </w:lvl>
    <w:lvl w:ilvl="3" w:tplc="D0528A16">
      <w:start w:val="1"/>
      <w:numFmt w:val="upperLetter"/>
      <w:lvlText w:val="%4."/>
      <w:lvlJc w:val="left"/>
      <w:pPr>
        <w:ind w:left="1440" w:hanging="360"/>
      </w:pPr>
    </w:lvl>
    <w:lvl w:ilvl="4" w:tplc="096843FA">
      <w:start w:val="1"/>
      <w:numFmt w:val="upperLetter"/>
      <w:lvlText w:val="%5."/>
      <w:lvlJc w:val="left"/>
      <w:pPr>
        <w:ind w:left="1440" w:hanging="360"/>
      </w:pPr>
    </w:lvl>
    <w:lvl w:ilvl="5" w:tplc="2AC0929E">
      <w:start w:val="1"/>
      <w:numFmt w:val="upperLetter"/>
      <w:lvlText w:val="%6."/>
      <w:lvlJc w:val="left"/>
      <w:pPr>
        <w:ind w:left="1440" w:hanging="360"/>
      </w:pPr>
    </w:lvl>
    <w:lvl w:ilvl="6" w:tplc="3AECEE7A">
      <w:start w:val="1"/>
      <w:numFmt w:val="upperLetter"/>
      <w:lvlText w:val="%7."/>
      <w:lvlJc w:val="left"/>
      <w:pPr>
        <w:ind w:left="1440" w:hanging="360"/>
      </w:pPr>
    </w:lvl>
    <w:lvl w:ilvl="7" w:tplc="70529B00">
      <w:start w:val="1"/>
      <w:numFmt w:val="upperLetter"/>
      <w:lvlText w:val="%8."/>
      <w:lvlJc w:val="left"/>
      <w:pPr>
        <w:ind w:left="1440" w:hanging="360"/>
      </w:pPr>
    </w:lvl>
    <w:lvl w:ilvl="8" w:tplc="B67EB112">
      <w:start w:val="1"/>
      <w:numFmt w:val="upperLetter"/>
      <w:lvlText w:val="%9."/>
      <w:lvlJc w:val="left"/>
      <w:pPr>
        <w:ind w:left="1440" w:hanging="360"/>
      </w:pPr>
    </w:lvl>
  </w:abstractNum>
  <w:abstractNum w:abstractNumId="21" w15:restartNumberingAfterBreak="0">
    <w:nsid w:val="6AC42C89"/>
    <w:multiLevelType w:val="multilevel"/>
    <w:tmpl w:val="BD889BB6"/>
    <w:lvl w:ilvl="0">
      <w:start w:val="1"/>
      <w:numFmt w:val="upperLetter"/>
      <w:lvlText w:val="%1."/>
      <w:lvlJc w:val="left"/>
      <w:pPr>
        <w:ind w:left="432" w:hanging="432"/>
      </w:pPr>
      <w:rPr>
        <w:rFonts w:hint="default"/>
      </w:rPr>
    </w:lvl>
    <w:lvl w:ilvl="1">
      <w:start w:val="1"/>
      <w:numFmt w:val="decimal"/>
      <w:lvlText w:val="%1.%2."/>
      <w:lvlJc w:val="left"/>
      <w:pPr>
        <w:ind w:left="864" w:hanging="432"/>
      </w:pPr>
      <w:rPr>
        <w:rFonts w:hint="default"/>
      </w:rPr>
    </w:lvl>
    <w:lvl w:ilvl="2">
      <w:start w:val="1"/>
      <w:numFmt w:val="decimal"/>
      <w:lvlText w:val="%1.%2.%3"/>
      <w:lvlJc w:val="left"/>
      <w:pPr>
        <w:ind w:left="1296" w:hanging="432"/>
      </w:pPr>
      <w:rPr>
        <w:rFonts w:hint="default"/>
      </w:rPr>
    </w:lvl>
    <w:lvl w:ilvl="3">
      <w:start w:val="1"/>
      <w:numFmt w:val="decimal"/>
      <w:lvlText w:val="%1.%2.%3.%4"/>
      <w:lvlJc w:val="left"/>
      <w:pPr>
        <w:ind w:left="1728" w:hanging="432"/>
      </w:pPr>
      <w:rPr>
        <w:rFonts w:hint="default"/>
      </w:rPr>
    </w:lvl>
    <w:lvl w:ilvl="4">
      <w:start w:val="1"/>
      <w:numFmt w:val="lowerLetter"/>
      <w:lvlText w:val="%5."/>
      <w:lvlJc w:val="left"/>
      <w:pPr>
        <w:tabs>
          <w:tab w:val="num" w:pos="2880"/>
        </w:tabs>
        <w:ind w:left="2016" w:hanging="288"/>
      </w:pPr>
      <w:rPr>
        <w:rFonts w:hint="default"/>
      </w:rPr>
    </w:lvl>
    <w:lvl w:ilvl="5">
      <w:start w:val="1"/>
      <w:numFmt w:val="lowerRoman"/>
      <w:lvlText w:val="%6."/>
      <w:lvlJc w:val="left"/>
      <w:pPr>
        <w:ind w:left="2304" w:hanging="288"/>
      </w:pPr>
      <w:rPr>
        <w:rFonts w:hint="default"/>
      </w:rPr>
    </w:lvl>
    <w:lvl w:ilvl="6">
      <w:start w:val="1"/>
      <w:numFmt w:val="decimal"/>
      <w:lvlText w:val="%7."/>
      <w:lvlJc w:val="left"/>
      <w:pPr>
        <w:ind w:left="3240" w:hanging="108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22" w15:restartNumberingAfterBreak="0">
    <w:nsid w:val="6CC92DE6"/>
    <w:multiLevelType w:val="multilevel"/>
    <w:tmpl w:val="A9F47DBA"/>
    <w:lvl w:ilvl="0">
      <w:start w:val="1"/>
      <w:numFmt w:val="upperLetter"/>
      <w:lvlText w:val="%1."/>
      <w:lvlJc w:val="left"/>
      <w:pPr>
        <w:ind w:left="360" w:hanging="360"/>
      </w:pPr>
      <w:rPr>
        <w:rFonts w:hint="default"/>
        <w:b/>
        <w:i w:val="0"/>
        <w:caps w:val="0"/>
        <w:strike w:val="0"/>
        <w:dstrike w:val="0"/>
        <w:vanish w:val="0"/>
        <w:vertAlign w:val="baseline"/>
      </w:rPr>
    </w:lvl>
    <w:lvl w:ilvl="1">
      <w:start w:val="1"/>
      <w:numFmt w:val="decimal"/>
      <w:suff w:val="space"/>
      <w:lvlText w:val="%2."/>
      <w:lvlJc w:val="left"/>
      <w:pPr>
        <w:ind w:left="720" w:hanging="360"/>
      </w:pPr>
      <w:rPr>
        <w:rFonts w:hint="default"/>
        <w:b w:val="0"/>
        <w:i w:val="0"/>
      </w:rPr>
    </w:lvl>
    <w:lvl w:ilvl="2">
      <w:start w:val="1"/>
      <w:numFmt w:val="decimal"/>
      <w:suff w:val="space"/>
      <w:lvlText w:val="%2.%3."/>
      <w:lvlJc w:val="left"/>
      <w:pPr>
        <w:ind w:left="990" w:hanging="360"/>
      </w:pPr>
      <w:rPr>
        <w:rFonts w:hint="default"/>
      </w:rPr>
    </w:lvl>
    <w:lvl w:ilvl="3">
      <w:start w:val="1"/>
      <w:numFmt w:val="decimal"/>
      <w:suff w:val="space"/>
      <w:lvlText w:val="%2.%3.%4."/>
      <w:lvlJc w:val="left"/>
      <w:pPr>
        <w:ind w:left="1440" w:hanging="360"/>
      </w:pPr>
      <w:rPr>
        <w:rFonts w:hint="default"/>
        <w:b w:val="0"/>
      </w:rPr>
    </w:lvl>
    <w:lvl w:ilvl="4">
      <w:start w:val="1"/>
      <w:numFmt w:val="decimal"/>
      <w:suff w:val="space"/>
      <w:lvlText w:val="%2.%3.%4.%5."/>
      <w:lvlJc w:val="left"/>
      <w:pPr>
        <w:ind w:left="1800" w:hanging="360"/>
      </w:pPr>
      <w:rPr>
        <w:rFonts w:hint="default"/>
      </w:rPr>
    </w:lvl>
    <w:lvl w:ilvl="5">
      <w:start w:val="1"/>
      <w:numFmt w:val="decimal"/>
      <w:suff w:val="space"/>
      <w:lvlText w:val="%2.%3.%4.%5.%6."/>
      <w:lvlJc w:val="left"/>
      <w:pPr>
        <w:ind w:left="2160" w:hanging="360"/>
      </w:pPr>
      <w:rPr>
        <w:rFonts w:hint="default"/>
      </w:rPr>
    </w:lvl>
    <w:lvl w:ilvl="6">
      <w:start w:val="1"/>
      <w:numFmt w:val="decimal"/>
      <w:suff w:val="space"/>
      <w:lvlText w:val="%2.%3.%4.%5.%6.%7."/>
      <w:lvlJc w:val="left"/>
      <w:pPr>
        <w:ind w:left="2520" w:hanging="360"/>
      </w:pPr>
      <w:rPr>
        <w:rFonts w:hint="default"/>
      </w:rPr>
    </w:lvl>
    <w:lvl w:ilvl="7">
      <w:start w:val="1"/>
      <w:numFmt w:val="decimal"/>
      <w:suff w:val="space"/>
      <w:lvlText w:val="%2.%3.%4.%5.%6.%7.%8."/>
      <w:lvlJc w:val="left"/>
      <w:pPr>
        <w:ind w:left="2880" w:hanging="360"/>
      </w:pPr>
      <w:rPr>
        <w:rFonts w:hint="default"/>
      </w:rPr>
    </w:lvl>
    <w:lvl w:ilvl="8">
      <w:start w:val="1"/>
      <w:numFmt w:val="decimal"/>
      <w:suff w:val="space"/>
      <w:lvlText w:val="%2.%3.%4.%5.%6.%7.%8.%9."/>
      <w:lvlJc w:val="left"/>
      <w:pPr>
        <w:ind w:left="3240" w:hanging="360"/>
      </w:pPr>
      <w:rPr>
        <w:rFonts w:hint="default"/>
      </w:rPr>
    </w:lvl>
  </w:abstractNum>
  <w:abstractNum w:abstractNumId="23" w15:restartNumberingAfterBreak="0">
    <w:nsid w:val="72DA6BFF"/>
    <w:multiLevelType w:val="hybridMultilevel"/>
    <w:tmpl w:val="BECE86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CF48D6"/>
    <w:multiLevelType w:val="multilevel"/>
    <w:tmpl w:val="A9F47DBA"/>
    <w:lvl w:ilvl="0">
      <w:start w:val="1"/>
      <w:numFmt w:val="upperLetter"/>
      <w:lvlText w:val="%1."/>
      <w:lvlJc w:val="left"/>
      <w:pPr>
        <w:ind w:left="360" w:hanging="360"/>
      </w:pPr>
      <w:rPr>
        <w:rFonts w:hint="default"/>
        <w:b/>
        <w:i w:val="0"/>
        <w:caps w:val="0"/>
        <w:strike w:val="0"/>
        <w:dstrike w:val="0"/>
        <w:vanish w:val="0"/>
        <w:vertAlign w:val="baseline"/>
      </w:rPr>
    </w:lvl>
    <w:lvl w:ilvl="1">
      <w:start w:val="1"/>
      <w:numFmt w:val="decimal"/>
      <w:suff w:val="space"/>
      <w:lvlText w:val="%2."/>
      <w:lvlJc w:val="left"/>
      <w:pPr>
        <w:ind w:left="720" w:hanging="360"/>
      </w:pPr>
      <w:rPr>
        <w:rFonts w:hint="default"/>
        <w:b w:val="0"/>
        <w:i w:val="0"/>
      </w:rPr>
    </w:lvl>
    <w:lvl w:ilvl="2">
      <w:start w:val="1"/>
      <w:numFmt w:val="decimal"/>
      <w:suff w:val="space"/>
      <w:lvlText w:val="%2.%3."/>
      <w:lvlJc w:val="left"/>
      <w:pPr>
        <w:ind w:left="990" w:hanging="360"/>
      </w:pPr>
      <w:rPr>
        <w:rFonts w:hint="default"/>
      </w:rPr>
    </w:lvl>
    <w:lvl w:ilvl="3">
      <w:start w:val="1"/>
      <w:numFmt w:val="decimal"/>
      <w:suff w:val="space"/>
      <w:lvlText w:val="%2.%3.%4."/>
      <w:lvlJc w:val="left"/>
      <w:pPr>
        <w:ind w:left="1440" w:hanging="360"/>
      </w:pPr>
      <w:rPr>
        <w:rFonts w:hint="default"/>
        <w:b w:val="0"/>
      </w:rPr>
    </w:lvl>
    <w:lvl w:ilvl="4">
      <w:start w:val="1"/>
      <w:numFmt w:val="decimal"/>
      <w:suff w:val="space"/>
      <w:lvlText w:val="%2.%3.%4.%5."/>
      <w:lvlJc w:val="left"/>
      <w:pPr>
        <w:ind w:left="1800" w:hanging="360"/>
      </w:pPr>
      <w:rPr>
        <w:rFonts w:hint="default"/>
      </w:rPr>
    </w:lvl>
    <w:lvl w:ilvl="5">
      <w:start w:val="1"/>
      <w:numFmt w:val="decimal"/>
      <w:suff w:val="space"/>
      <w:lvlText w:val="%2.%3.%4.%5.%6."/>
      <w:lvlJc w:val="left"/>
      <w:pPr>
        <w:ind w:left="2160" w:hanging="360"/>
      </w:pPr>
      <w:rPr>
        <w:rFonts w:hint="default"/>
      </w:rPr>
    </w:lvl>
    <w:lvl w:ilvl="6">
      <w:start w:val="1"/>
      <w:numFmt w:val="decimal"/>
      <w:suff w:val="space"/>
      <w:lvlText w:val="%2.%3.%4.%5.%6.%7."/>
      <w:lvlJc w:val="left"/>
      <w:pPr>
        <w:ind w:left="2520" w:hanging="360"/>
      </w:pPr>
      <w:rPr>
        <w:rFonts w:hint="default"/>
      </w:rPr>
    </w:lvl>
    <w:lvl w:ilvl="7">
      <w:start w:val="1"/>
      <w:numFmt w:val="decimal"/>
      <w:suff w:val="space"/>
      <w:lvlText w:val="%2.%3.%4.%5.%6.%7.%8."/>
      <w:lvlJc w:val="left"/>
      <w:pPr>
        <w:ind w:left="2880" w:hanging="360"/>
      </w:pPr>
      <w:rPr>
        <w:rFonts w:hint="default"/>
      </w:rPr>
    </w:lvl>
    <w:lvl w:ilvl="8">
      <w:start w:val="1"/>
      <w:numFmt w:val="decimal"/>
      <w:suff w:val="space"/>
      <w:lvlText w:val="%2.%3.%4.%5.%6.%7.%8.%9."/>
      <w:lvlJc w:val="left"/>
      <w:pPr>
        <w:ind w:left="3240" w:hanging="360"/>
      </w:pPr>
      <w:rPr>
        <w:rFonts w:hint="default"/>
      </w:rPr>
    </w:lvl>
  </w:abstractNum>
  <w:abstractNum w:abstractNumId="25" w15:restartNumberingAfterBreak="0">
    <w:nsid w:val="76F021FD"/>
    <w:multiLevelType w:val="multilevel"/>
    <w:tmpl w:val="A5AE7460"/>
    <w:lvl w:ilvl="0">
      <w:start w:val="1"/>
      <w:numFmt w:val="upperLetter"/>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016" w:hanging="936"/>
      </w:pPr>
      <w:rPr>
        <w:rFonts w:hint="default"/>
      </w:rPr>
    </w:lvl>
    <w:lvl w:ilvl="4">
      <w:start w:val="1"/>
      <w:numFmt w:val="decimal"/>
      <w:lvlText w:val="%1.%2.%3.%4.%5."/>
      <w:lvlJc w:val="left"/>
      <w:pPr>
        <w:tabs>
          <w:tab w:val="num" w:pos="2880"/>
        </w:tabs>
        <w:ind w:left="2520" w:hanging="1080"/>
      </w:pPr>
      <w:rPr>
        <w:rFonts w:hint="default"/>
      </w:rPr>
    </w:lvl>
    <w:lvl w:ilvl="5">
      <w:start w:val="1"/>
      <w:numFmt w:val="decimal"/>
      <w:lvlText w:val="%1.%2.%3.%4.%5.%6."/>
      <w:lvlJc w:val="left"/>
      <w:pPr>
        <w:ind w:left="3024" w:hanging="1224"/>
      </w:pPr>
      <w:rPr>
        <w:rFonts w:hint="default"/>
      </w:rPr>
    </w:lvl>
    <w:lvl w:ilvl="6">
      <w:start w:val="1"/>
      <w:numFmt w:val="decimal"/>
      <w:lvlText w:val="%1.%2.%3.%4.%5.%6.%7."/>
      <w:lvlJc w:val="left"/>
      <w:pPr>
        <w:ind w:left="3600" w:hanging="1440"/>
      </w:pPr>
      <w:rPr>
        <w:rFonts w:hint="default"/>
      </w:rPr>
    </w:lvl>
    <w:lvl w:ilvl="7">
      <w:start w:val="1"/>
      <w:numFmt w:val="lowerLetter"/>
      <w:lvlText w:val="%8."/>
      <w:lvlJc w:val="left"/>
      <w:pPr>
        <w:ind w:left="3600" w:hanging="1080"/>
      </w:pPr>
      <w:rPr>
        <w:rFonts w:hint="default"/>
      </w:rPr>
    </w:lvl>
    <w:lvl w:ilvl="8">
      <w:start w:val="1"/>
      <w:numFmt w:val="lowerRoman"/>
      <w:lvlText w:val="%9."/>
      <w:lvlJc w:val="left"/>
      <w:pPr>
        <w:ind w:left="3960" w:hanging="1080"/>
      </w:pPr>
      <w:rPr>
        <w:rFonts w:hint="default"/>
      </w:rPr>
    </w:lvl>
  </w:abstractNum>
  <w:abstractNum w:abstractNumId="26" w15:restartNumberingAfterBreak="0">
    <w:nsid w:val="7FF52822"/>
    <w:multiLevelType w:val="multilevel"/>
    <w:tmpl w:val="A9F47DBA"/>
    <w:lvl w:ilvl="0">
      <w:start w:val="1"/>
      <w:numFmt w:val="upperLetter"/>
      <w:lvlText w:val="%1."/>
      <w:lvlJc w:val="left"/>
      <w:pPr>
        <w:ind w:left="360" w:hanging="360"/>
      </w:pPr>
      <w:rPr>
        <w:rFonts w:hint="default"/>
        <w:b/>
        <w:i w:val="0"/>
        <w:caps w:val="0"/>
        <w:strike w:val="0"/>
        <w:dstrike w:val="0"/>
        <w:vanish w:val="0"/>
        <w:vertAlign w:val="baseline"/>
      </w:rPr>
    </w:lvl>
    <w:lvl w:ilvl="1">
      <w:start w:val="1"/>
      <w:numFmt w:val="decimal"/>
      <w:suff w:val="space"/>
      <w:lvlText w:val="%2."/>
      <w:lvlJc w:val="left"/>
      <w:pPr>
        <w:ind w:left="720" w:hanging="360"/>
      </w:pPr>
      <w:rPr>
        <w:rFonts w:hint="default"/>
        <w:b w:val="0"/>
        <w:i w:val="0"/>
      </w:rPr>
    </w:lvl>
    <w:lvl w:ilvl="2">
      <w:start w:val="1"/>
      <w:numFmt w:val="decimal"/>
      <w:suff w:val="space"/>
      <w:lvlText w:val="%2.%3."/>
      <w:lvlJc w:val="left"/>
      <w:pPr>
        <w:ind w:left="990" w:hanging="360"/>
      </w:pPr>
      <w:rPr>
        <w:rFonts w:hint="default"/>
      </w:rPr>
    </w:lvl>
    <w:lvl w:ilvl="3">
      <w:start w:val="1"/>
      <w:numFmt w:val="decimal"/>
      <w:suff w:val="space"/>
      <w:lvlText w:val="%2.%3.%4."/>
      <w:lvlJc w:val="left"/>
      <w:pPr>
        <w:ind w:left="1440" w:hanging="360"/>
      </w:pPr>
      <w:rPr>
        <w:rFonts w:hint="default"/>
        <w:b w:val="0"/>
      </w:rPr>
    </w:lvl>
    <w:lvl w:ilvl="4">
      <w:start w:val="1"/>
      <w:numFmt w:val="decimal"/>
      <w:suff w:val="space"/>
      <w:lvlText w:val="%2.%3.%4.%5."/>
      <w:lvlJc w:val="left"/>
      <w:pPr>
        <w:ind w:left="1800" w:hanging="360"/>
      </w:pPr>
      <w:rPr>
        <w:rFonts w:hint="default"/>
      </w:rPr>
    </w:lvl>
    <w:lvl w:ilvl="5">
      <w:start w:val="1"/>
      <w:numFmt w:val="decimal"/>
      <w:suff w:val="space"/>
      <w:lvlText w:val="%2.%3.%4.%5.%6."/>
      <w:lvlJc w:val="left"/>
      <w:pPr>
        <w:ind w:left="2160" w:hanging="360"/>
      </w:pPr>
      <w:rPr>
        <w:rFonts w:hint="default"/>
      </w:rPr>
    </w:lvl>
    <w:lvl w:ilvl="6">
      <w:start w:val="1"/>
      <w:numFmt w:val="decimal"/>
      <w:suff w:val="space"/>
      <w:lvlText w:val="%2.%3.%4.%5.%6.%7."/>
      <w:lvlJc w:val="left"/>
      <w:pPr>
        <w:ind w:left="2520" w:hanging="360"/>
      </w:pPr>
      <w:rPr>
        <w:rFonts w:hint="default"/>
      </w:rPr>
    </w:lvl>
    <w:lvl w:ilvl="7">
      <w:start w:val="1"/>
      <w:numFmt w:val="decimal"/>
      <w:suff w:val="space"/>
      <w:lvlText w:val="%2.%3.%4.%5.%6.%7.%8."/>
      <w:lvlJc w:val="left"/>
      <w:pPr>
        <w:ind w:left="2880" w:hanging="360"/>
      </w:pPr>
      <w:rPr>
        <w:rFonts w:hint="default"/>
      </w:rPr>
    </w:lvl>
    <w:lvl w:ilvl="8">
      <w:start w:val="1"/>
      <w:numFmt w:val="decimal"/>
      <w:suff w:val="space"/>
      <w:lvlText w:val="%2.%3.%4.%5.%6.%7.%8.%9."/>
      <w:lvlJc w:val="left"/>
      <w:pPr>
        <w:ind w:left="3240" w:hanging="360"/>
      </w:pPr>
      <w:rPr>
        <w:rFonts w:hint="default"/>
      </w:rPr>
    </w:lvl>
  </w:abstractNum>
  <w:num w:numId="1" w16cid:durableId="1295794442">
    <w:abstractNumId w:val="7"/>
  </w:num>
  <w:num w:numId="2" w16cid:durableId="947392677">
    <w:abstractNumId w:val="12"/>
  </w:num>
  <w:num w:numId="3" w16cid:durableId="653030881">
    <w:abstractNumId w:val="8"/>
  </w:num>
  <w:num w:numId="4" w16cid:durableId="385252794">
    <w:abstractNumId w:val="13"/>
  </w:num>
  <w:num w:numId="5" w16cid:durableId="457644629">
    <w:abstractNumId w:val="1"/>
  </w:num>
  <w:num w:numId="6" w16cid:durableId="500973323">
    <w:abstractNumId w:val="15"/>
  </w:num>
  <w:num w:numId="7" w16cid:durableId="1941449488">
    <w:abstractNumId w:val="23"/>
  </w:num>
  <w:num w:numId="8" w16cid:durableId="1847859423">
    <w:abstractNumId w:val="9"/>
  </w:num>
  <w:num w:numId="9" w16cid:durableId="361901532">
    <w:abstractNumId w:val="18"/>
  </w:num>
  <w:num w:numId="10" w16cid:durableId="1012100942">
    <w:abstractNumId w:val="2"/>
  </w:num>
  <w:num w:numId="11" w16cid:durableId="757677207">
    <w:abstractNumId w:val="17"/>
  </w:num>
  <w:num w:numId="12" w16cid:durableId="1804692936">
    <w:abstractNumId w:val="21"/>
  </w:num>
  <w:num w:numId="13" w16cid:durableId="520125991">
    <w:abstractNumId w:val="5"/>
  </w:num>
  <w:num w:numId="14" w16cid:durableId="352003670">
    <w:abstractNumId w:val="10"/>
  </w:num>
  <w:num w:numId="15" w16cid:durableId="1621523378">
    <w:abstractNumId w:val="4"/>
  </w:num>
  <w:num w:numId="16" w16cid:durableId="2018539308">
    <w:abstractNumId w:val="15"/>
    <w:lvlOverride w:ilvl="0">
      <w:lvl w:ilvl="0">
        <w:start w:val="1"/>
        <w:numFmt w:val="upperLetter"/>
        <w:lvlText w:val="%1."/>
        <w:lvlJc w:val="left"/>
        <w:pPr>
          <w:ind w:left="432" w:hanging="432"/>
        </w:pPr>
        <w:rPr>
          <w:rFonts w:hint="default"/>
        </w:rPr>
      </w:lvl>
    </w:lvlOverride>
    <w:lvlOverride w:ilvl="1">
      <w:lvl w:ilvl="1">
        <w:start w:val="1"/>
        <w:numFmt w:val="decimal"/>
        <w:lvlText w:val="%1.%2"/>
        <w:lvlJc w:val="left"/>
        <w:pPr>
          <w:ind w:left="1008" w:hanging="576"/>
        </w:pPr>
        <w:rPr>
          <w:rFonts w:hint="default"/>
        </w:rPr>
      </w:lvl>
    </w:lvlOverride>
    <w:lvlOverride w:ilvl="2">
      <w:lvl w:ilvl="2">
        <w:start w:val="1"/>
        <w:numFmt w:val="decimal"/>
        <w:lvlText w:val="%1.%2.%3"/>
        <w:lvlJc w:val="left"/>
        <w:pPr>
          <w:ind w:left="1728" w:hanging="720"/>
        </w:pPr>
        <w:rPr>
          <w:rFonts w:hint="default"/>
        </w:rPr>
      </w:lvl>
    </w:lvlOverride>
    <w:lvlOverride w:ilvl="3">
      <w:lvl w:ilvl="3">
        <w:start w:val="1"/>
        <w:numFmt w:val="decimal"/>
        <w:lvlText w:val="%1.%2.%3.%4"/>
        <w:lvlJc w:val="left"/>
        <w:pPr>
          <w:ind w:left="2592" w:hanging="864"/>
        </w:pPr>
        <w:rPr>
          <w:rFonts w:hint="default"/>
        </w:rPr>
      </w:lvl>
    </w:lvlOverride>
    <w:lvlOverride w:ilvl="4">
      <w:lvl w:ilvl="4">
        <w:start w:val="1"/>
        <w:numFmt w:val="lowerLetter"/>
        <w:lvlText w:val="%1.%2.%3.%4.%5."/>
        <w:lvlJc w:val="left"/>
        <w:pPr>
          <w:tabs>
            <w:tab w:val="num" w:pos="2880"/>
          </w:tabs>
          <w:ind w:left="3600" w:hanging="1008"/>
        </w:pPr>
        <w:rPr>
          <w:rFonts w:hint="default"/>
        </w:rPr>
      </w:lvl>
    </w:lvlOverride>
    <w:lvlOverride w:ilvl="5">
      <w:lvl w:ilvl="5">
        <w:start w:val="1"/>
        <w:numFmt w:val="lowerRoman"/>
        <w:lvlText w:val="%1.%2.%3.%4.%5.%6."/>
        <w:lvlJc w:val="left"/>
        <w:pPr>
          <w:ind w:left="4752" w:hanging="1152"/>
        </w:pPr>
        <w:rPr>
          <w:rFonts w:hint="default"/>
        </w:rPr>
      </w:lvl>
    </w:lvlOverride>
    <w:lvlOverride w:ilvl="6">
      <w:lvl w:ilvl="6">
        <w:start w:val="1"/>
        <w:numFmt w:val="lowerLetter"/>
        <w:lvlText w:val="%7."/>
        <w:lvlJc w:val="left"/>
        <w:pPr>
          <w:ind w:left="3456" w:hanging="288"/>
        </w:pPr>
        <w:rPr>
          <w:rFonts w:hint="default"/>
        </w:rPr>
      </w:lvl>
    </w:lvlOverride>
    <w:lvlOverride w:ilvl="7">
      <w:lvl w:ilvl="7">
        <w:start w:val="1"/>
        <w:numFmt w:val="lowerLetter"/>
        <w:lvlText w:val="%8."/>
        <w:lvlJc w:val="left"/>
        <w:pPr>
          <w:ind w:left="3600" w:hanging="1080"/>
        </w:pPr>
        <w:rPr>
          <w:rFonts w:hint="default"/>
        </w:rPr>
      </w:lvl>
    </w:lvlOverride>
    <w:lvlOverride w:ilvl="8">
      <w:lvl w:ilvl="8">
        <w:start w:val="1"/>
        <w:numFmt w:val="lowerRoman"/>
        <w:lvlText w:val="%9."/>
        <w:lvlJc w:val="left"/>
        <w:pPr>
          <w:ind w:left="3960" w:hanging="1080"/>
        </w:pPr>
        <w:rPr>
          <w:rFonts w:hint="default"/>
        </w:rPr>
      </w:lvl>
    </w:lvlOverride>
  </w:num>
  <w:num w:numId="17" w16cid:durableId="1631982079">
    <w:abstractNumId w:val="15"/>
    <w:lvlOverride w:ilvl="0">
      <w:lvl w:ilvl="0">
        <w:start w:val="1"/>
        <w:numFmt w:val="upperLetter"/>
        <w:lvlText w:val="%1."/>
        <w:lvlJc w:val="left"/>
        <w:pPr>
          <w:ind w:left="432" w:hanging="432"/>
        </w:pPr>
        <w:rPr>
          <w:rFonts w:hint="default"/>
        </w:rPr>
      </w:lvl>
    </w:lvlOverride>
    <w:lvlOverride w:ilvl="1">
      <w:lvl w:ilvl="1">
        <w:start w:val="1"/>
        <w:numFmt w:val="decimal"/>
        <w:lvlText w:val="%1.%2"/>
        <w:lvlJc w:val="left"/>
        <w:pPr>
          <w:ind w:left="1008" w:hanging="576"/>
        </w:pPr>
        <w:rPr>
          <w:rFonts w:hint="default"/>
        </w:rPr>
      </w:lvl>
    </w:lvlOverride>
    <w:lvlOverride w:ilvl="2">
      <w:lvl w:ilvl="2">
        <w:start w:val="1"/>
        <w:numFmt w:val="decimal"/>
        <w:lvlText w:val="%1.%2.%3"/>
        <w:lvlJc w:val="left"/>
        <w:pPr>
          <w:ind w:left="1728" w:hanging="720"/>
        </w:pPr>
        <w:rPr>
          <w:rFonts w:hint="default"/>
        </w:rPr>
      </w:lvl>
    </w:lvlOverride>
    <w:lvlOverride w:ilvl="3">
      <w:lvl w:ilvl="3">
        <w:start w:val="1"/>
        <w:numFmt w:val="decimal"/>
        <w:lvlText w:val="%1.%2.%3.%4"/>
        <w:lvlJc w:val="left"/>
        <w:pPr>
          <w:ind w:left="2592" w:hanging="864"/>
        </w:pPr>
        <w:rPr>
          <w:rFonts w:hint="default"/>
        </w:rPr>
      </w:lvl>
    </w:lvlOverride>
    <w:lvlOverride w:ilvl="4">
      <w:lvl w:ilvl="4">
        <w:start w:val="1"/>
        <w:numFmt w:val="decimal"/>
        <w:lvlText w:val="%1.%2.%3.%4.%5"/>
        <w:lvlJc w:val="left"/>
        <w:pPr>
          <w:tabs>
            <w:tab w:val="num" w:pos="2880"/>
          </w:tabs>
          <w:ind w:left="3600" w:hanging="1008"/>
        </w:pPr>
        <w:rPr>
          <w:rFonts w:hint="default"/>
        </w:rPr>
      </w:lvl>
    </w:lvlOverride>
    <w:lvlOverride w:ilvl="5">
      <w:lvl w:ilvl="5">
        <w:start w:val="1"/>
        <w:numFmt w:val="decimal"/>
        <w:lvlText w:val="%1.%2.%3.%4.%5.%6"/>
        <w:lvlJc w:val="left"/>
        <w:pPr>
          <w:ind w:left="4752" w:hanging="1152"/>
        </w:pPr>
        <w:rPr>
          <w:rFonts w:hint="default"/>
        </w:rPr>
      </w:lvl>
    </w:lvlOverride>
    <w:lvlOverride w:ilvl="6">
      <w:lvl w:ilvl="6">
        <w:start w:val="1"/>
        <w:numFmt w:val="decimal"/>
        <w:lvlText w:val="%1.%2.%3.%4.%5.%6.%7"/>
        <w:lvlJc w:val="left"/>
        <w:pPr>
          <w:ind w:left="6192" w:hanging="1440"/>
        </w:pPr>
        <w:rPr>
          <w:rFonts w:hint="default"/>
        </w:rPr>
      </w:lvl>
    </w:lvlOverride>
    <w:lvlOverride w:ilvl="7">
      <w:lvl w:ilvl="7">
        <w:start w:val="1"/>
        <w:numFmt w:val="lowerLetter"/>
        <w:lvlText w:val="%8."/>
        <w:lvlJc w:val="left"/>
        <w:pPr>
          <w:ind w:left="3600" w:hanging="1080"/>
        </w:pPr>
        <w:rPr>
          <w:rFonts w:hint="default"/>
        </w:rPr>
      </w:lvl>
    </w:lvlOverride>
    <w:lvlOverride w:ilvl="8">
      <w:lvl w:ilvl="8">
        <w:start w:val="1"/>
        <w:numFmt w:val="lowerRoman"/>
        <w:lvlText w:val="%9."/>
        <w:lvlJc w:val="left"/>
        <w:pPr>
          <w:ind w:left="3960" w:hanging="1080"/>
        </w:pPr>
        <w:rPr>
          <w:rFonts w:hint="default"/>
        </w:rPr>
      </w:lvl>
    </w:lvlOverride>
  </w:num>
  <w:num w:numId="18" w16cid:durableId="1161851870">
    <w:abstractNumId w:val="3"/>
  </w:num>
  <w:num w:numId="19" w16cid:durableId="1000156621">
    <w:abstractNumId w:val="25"/>
  </w:num>
  <w:num w:numId="20" w16cid:durableId="1729450431">
    <w:abstractNumId w:val="25"/>
    <w:lvlOverride w:ilvl="0">
      <w:lvl w:ilvl="0">
        <w:start w:val="1"/>
        <w:numFmt w:val="upperLetter"/>
        <w:lvlText w:val="%1."/>
        <w:lvlJc w:val="left"/>
        <w:pPr>
          <w:ind w:left="360" w:hanging="360"/>
        </w:pPr>
        <w:rPr>
          <w:rFonts w:hint="default"/>
        </w:rPr>
      </w:lvl>
    </w:lvlOverride>
    <w:lvlOverride w:ilvl="1">
      <w:lvl w:ilvl="1">
        <w:start w:val="1"/>
        <w:numFmt w:val="decimal"/>
        <w:lvlText w:val="%1.%2."/>
        <w:lvlJc w:val="left"/>
        <w:pPr>
          <w:ind w:left="864" w:hanging="504"/>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2016" w:hanging="936"/>
        </w:pPr>
        <w:rPr>
          <w:rFonts w:hint="default"/>
        </w:rPr>
      </w:lvl>
    </w:lvlOverride>
    <w:lvlOverride w:ilvl="4">
      <w:lvl w:ilvl="4">
        <w:start w:val="1"/>
        <w:numFmt w:val="decimal"/>
        <w:lvlText w:val="%1.%2.%3.%4.%5."/>
        <w:lvlJc w:val="left"/>
        <w:pPr>
          <w:tabs>
            <w:tab w:val="num" w:pos="2880"/>
          </w:tabs>
          <w:ind w:left="2520" w:hanging="1080"/>
        </w:pPr>
        <w:rPr>
          <w:rFonts w:hint="default"/>
        </w:rPr>
      </w:lvl>
    </w:lvlOverride>
    <w:lvlOverride w:ilvl="5">
      <w:lvl w:ilvl="5">
        <w:start w:val="1"/>
        <w:numFmt w:val="decimal"/>
        <w:lvlText w:val="%1.%2.%3.%4.%5.%6."/>
        <w:lvlJc w:val="left"/>
        <w:pPr>
          <w:ind w:left="3024" w:hanging="1224"/>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lowerLetter"/>
        <w:lvlText w:val="%8."/>
        <w:lvlJc w:val="left"/>
        <w:pPr>
          <w:ind w:left="3600" w:hanging="1080"/>
        </w:pPr>
        <w:rPr>
          <w:rFonts w:hint="default"/>
        </w:rPr>
      </w:lvl>
    </w:lvlOverride>
    <w:lvlOverride w:ilvl="8">
      <w:lvl w:ilvl="8">
        <w:start w:val="1"/>
        <w:numFmt w:val="lowerRoman"/>
        <w:lvlText w:val="%9."/>
        <w:lvlJc w:val="left"/>
        <w:pPr>
          <w:ind w:left="3960" w:hanging="1080"/>
        </w:pPr>
        <w:rPr>
          <w:rFonts w:hint="default"/>
        </w:rPr>
      </w:lvl>
    </w:lvlOverride>
  </w:num>
  <w:num w:numId="21" w16cid:durableId="2057847657">
    <w:abstractNumId w:val="11"/>
  </w:num>
  <w:num w:numId="22" w16cid:durableId="1525827454">
    <w:abstractNumId w:val="19"/>
  </w:num>
  <w:num w:numId="23" w16cid:durableId="1411464380">
    <w:abstractNumId w:val="24"/>
  </w:num>
  <w:num w:numId="24" w16cid:durableId="1532914742">
    <w:abstractNumId w:val="22"/>
  </w:num>
  <w:num w:numId="25" w16cid:durableId="1915502953">
    <w:abstractNumId w:val="14"/>
  </w:num>
  <w:num w:numId="26" w16cid:durableId="1501193532">
    <w:abstractNumId w:val="26"/>
  </w:num>
  <w:num w:numId="27" w16cid:durableId="1342509935">
    <w:abstractNumId w:val="0"/>
  </w:num>
  <w:num w:numId="28" w16cid:durableId="199392766">
    <w:abstractNumId w:val="6"/>
  </w:num>
  <w:num w:numId="29" w16cid:durableId="1135098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7672017">
    <w:abstractNumId w:val="20"/>
  </w:num>
  <w:num w:numId="31" w16cid:durableId="19200931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6F"/>
    <w:rsid w:val="000005B0"/>
    <w:rsid w:val="00005F12"/>
    <w:rsid w:val="000220EF"/>
    <w:rsid w:val="00022996"/>
    <w:rsid w:val="00032CCB"/>
    <w:rsid w:val="0003784F"/>
    <w:rsid w:val="0004096F"/>
    <w:rsid w:val="000529AC"/>
    <w:rsid w:val="00062059"/>
    <w:rsid w:val="0006650D"/>
    <w:rsid w:val="00081C52"/>
    <w:rsid w:val="00084115"/>
    <w:rsid w:val="0009372E"/>
    <w:rsid w:val="0009722D"/>
    <w:rsid w:val="000A1BAE"/>
    <w:rsid w:val="000A7C68"/>
    <w:rsid w:val="000B589C"/>
    <w:rsid w:val="000B5E03"/>
    <w:rsid w:val="000E7CE6"/>
    <w:rsid w:val="000F30F8"/>
    <w:rsid w:val="00103684"/>
    <w:rsid w:val="00107AC5"/>
    <w:rsid w:val="001110FC"/>
    <w:rsid w:val="00130FF5"/>
    <w:rsid w:val="001335FA"/>
    <w:rsid w:val="001400BB"/>
    <w:rsid w:val="00140D07"/>
    <w:rsid w:val="00153CDA"/>
    <w:rsid w:val="0016748B"/>
    <w:rsid w:val="001708A5"/>
    <w:rsid w:val="00171929"/>
    <w:rsid w:val="0017721D"/>
    <w:rsid w:val="001776EF"/>
    <w:rsid w:val="001810D2"/>
    <w:rsid w:val="001859BB"/>
    <w:rsid w:val="001921F3"/>
    <w:rsid w:val="00194627"/>
    <w:rsid w:val="0019592D"/>
    <w:rsid w:val="001A219B"/>
    <w:rsid w:val="001B3D30"/>
    <w:rsid w:val="001B3D6E"/>
    <w:rsid w:val="001B7D1D"/>
    <w:rsid w:val="001D01FA"/>
    <w:rsid w:val="001E1C68"/>
    <w:rsid w:val="001E3FD5"/>
    <w:rsid w:val="001E6186"/>
    <w:rsid w:val="002009DB"/>
    <w:rsid w:val="00203B03"/>
    <w:rsid w:val="00204860"/>
    <w:rsid w:val="00204998"/>
    <w:rsid w:val="0022052E"/>
    <w:rsid w:val="002234E6"/>
    <w:rsid w:val="00224578"/>
    <w:rsid w:val="0022608C"/>
    <w:rsid w:val="0025059C"/>
    <w:rsid w:val="00260AAB"/>
    <w:rsid w:val="00263F7C"/>
    <w:rsid w:val="002773F5"/>
    <w:rsid w:val="00281701"/>
    <w:rsid w:val="00287BB9"/>
    <w:rsid w:val="002951CC"/>
    <w:rsid w:val="002952DE"/>
    <w:rsid w:val="002A1597"/>
    <w:rsid w:val="002A170A"/>
    <w:rsid w:val="002A58F7"/>
    <w:rsid w:val="002B6844"/>
    <w:rsid w:val="002C5021"/>
    <w:rsid w:val="002D1EE3"/>
    <w:rsid w:val="002D340C"/>
    <w:rsid w:val="002E2D57"/>
    <w:rsid w:val="002E3965"/>
    <w:rsid w:val="002E3E27"/>
    <w:rsid w:val="002F0A97"/>
    <w:rsid w:val="002F6684"/>
    <w:rsid w:val="00300A54"/>
    <w:rsid w:val="0030593B"/>
    <w:rsid w:val="0031527B"/>
    <w:rsid w:val="00321C82"/>
    <w:rsid w:val="00321CC1"/>
    <w:rsid w:val="00331174"/>
    <w:rsid w:val="00332FD8"/>
    <w:rsid w:val="00333D9A"/>
    <w:rsid w:val="0034142D"/>
    <w:rsid w:val="003443AC"/>
    <w:rsid w:val="00360A82"/>
    <w:rsid w:val="00363DCF"/>
    <w:rsid w:val="00363E6C"/>
    <w:rsid w:val="00366064"/>
    <w:rsid w:val="00372BC5"/>
    <w:rsid w:val="00375344"/>
    <w:rsid w:val="00381B22"/>
    <w:rsid w:val="003839F1"/>
    <w:rsid w:val="003955AF"/>
    <w:rsid w:val="003961A6"/>
    <w:rsid w:val="003A40B7"/>
    <w:rsid w:val="003C12E0"/>
    <w:rsid w:val="003C1FC2"/>
    <w:rsid w:val="003D0118"/>
    <w:rsid w:val="003D7242"/>
    <w:rsid w:val="003E2247"/>
    <w:rsid w:val="003E57F7"/>
    <w:rsid w:val="003F5EB6"/>
    <w:rsid w:val="00401A33"/>
    <w:rsid w:val="00414AED"/>
    <w:rsid w:val="00416EB5"/>
    <w:rsid w:val="00423698"/>
    <w:rsid w:val="00427952"/>
    <w:rsid w:val="00432A3C"/>
    <w:rsid w:val="00435EA4"/>
    <w:rsid w:val="00447218"/>
    <w:rsid w:val="004541F3"/>
    <w:rsid w:val="004759EB"/>
    <w:rsid w:val="00481012"/>
    <w:rsid w:val="00482424"/>
    <w:rsid w:val="00485DF2"/>
    <w:rsid w:val="004B0B3D"/>
    <w:rsid w:val="004B10CF"/>
    <w:rsid w:val="004B21C6"/>
    <w:rsid w:val="004B3A77"/>
    <w:rsid w:val="004B559F"/>
    <w:rsid w:val="004C48FF"/>
    <w:rsid w:val="004C6B06"/>
    <w:rsid w:val="004E3F6E"/>
    <w:rsid w:val="004F5A08"/>
    <w:rsid w:val="004F6C0A"/>
    <w:rsid w:val="0050376F"/>
    <w:rsid w:val="00503AFB"/>
    <w:rsid w:val="0050783D"/>
    <w:rsid w:val="00511B78"/>
    <w:rsid w:val="00521ADF"/>
    <w:rsid w:val="00526307"/>
    <w:rsid w:val="00527913"/>
    <w:rsid w:val="00542ECC"/>
    <w:rsid w:val="00544DEE"/>
    <w:rsid w:val="00560CCE"/>
    <w:rsid w:val="00567DB1"/>
    <w:rsid w:val="00575042"/>
    <w:rsid w:val="00577F09"/>
    <w:rsid w:val="005869F2"/>
    <w:rsid w:val="00591173"/>
    <w:rsid w:val="00591D07"/>
    <w:rsid w:val="00596E0D"/>
    <w:rsid w:val="005A0896"/>
    <w:rsid w:val="005A3872"/>
    <w:rsid w:val="005A5FF4"/>
    <w:rsid w:val="005A6288"/>
    <w:rsid w:val="005A7BEA"/>
    <w:rsid w:val="005C0466"/>
    <w:rsid w:val="005C55A4"/>
    <w:rsid w:val="005E16C3"/>
    <w:rsid w:val="005E27DC"/>
    <w:rsid w:val="005E4013"/>
    <w:rsid w:val="005E4D30"/>
    <w:rsid w:val="005E672F"/>
    <w:rsid w:val="005E772D"/>
    <w:rsid w:val="005F1781"/>
    <w:rsid w:val="005F3768"/>
    <w:rsid w:val="005F566D"/>
    <w:rsid w:val="005F6A5D"/>
    <w:rsid w:val="0060073E"/>
    <w:rsid w:val="00612F9C"/>
    <w:rsid w:val="00617C4F"/>
    <w:rsid w:val="0062429D"/>
    <w:rsid w:val="006414D2"/>
    <w:rsid w:val="006459D6"/>
    <w:rsid w:val="00646CBE"/>
    <w:rsid w:val="006529EC"/>
    <w:rsid w:val="006641F9"/>
    <w:rsid w:val="00675038"/>
    <w:rsid w:val="006762A3"/>
    <w:rsid w:val="00680394"/>
    <w:rsid w:val="00695E02"/>
    <w:rsid w:val="006B1C87"/>
    <w:rsid w:val="006B5E50"/>
    <w:rsid w:val="006C16FA"/>
    <w:rsid w:val="006D41E5"/>
    <w:rsid w:val="006D52FE"/>
    <w:rsid w:val="006E00DB"/>
    <w:rsid w:val="006E0BCA"/>
    <w:rsid w:val="006E3E44"/>
    <w:rsid w:val="006F06EF"/>
    <w:rsid w:val="006F5603"/>
    <w:rsid w:val="007048D7"/>
    <w:rsid w:val="00704C47"/>
    <w:rsid w:val="00713F91"/>
    <w:rsid w:val="00727BEC"/>
    <w:rsid w:val="00733D95"/>
    <w:rsid w:val="00737E4E"/>
    <w:rsid w:val="00740AE7"/>
    <w:rsid w:val="007472E0"/>
    <w:rsid w:val="00747FEC"/>
    <w:rsid w:val="00752E61"/>
    <w:rsid w:val="00755EBF"/>
    <w:rsid w:val="00756443"/>
    <w:rsid w:val="007643F6"/>
    <w:rsid w:val="00770722"/>
    <w:rsid w:val="00775CBF"/>
    <w:rsid w:val="00776057"/>
    <w:rsid w:val="007821B5"/>
    <w:rsid w:val="007831FD"/>
    <w:rsid w:val="007968C9"/>
    <w:rsid w:val="007A6B3B"/>
    <w:rsid w:val="007A7F86"/>
    <w:rsid w:val="007B3130"/>
    <w:rsid w:val="007B769F"/>
    <w:rsid w:val="007C01B3"/>
    <w:rsid w:val="007E23DC"/>
    <w:rsid w:val="007F3235"/>
    <w:rsid w:val="007F531A"/>
    <w:rsid w:val="007F5CEA"/>
    <w:rsid w:val="007F65E7"/>
    <w:rsid w:val="008103C2"/>
    <w:rsid w:val="008120F7"/>
    <w:rsid w:val="00822416"/>
    <w:rsid w:val="00824030"/>
    <w:rsid w:val="00830757"/>
    <w:rsid w:val="00841839"/>
    <w:rsid w:val="00843CFC"/>
    <w:rsid w:val="00855935"/>
    <w:rsid w:val="008767DE"/>
    <w:rsid w:val="00884FF3"/>
    <w:rsid w:val="00897FD9"/>
    <w:rsid w:val="008A5FE9"/>
    <w:rsid w:val="008A66EF"/>
    <w:rsid w:val="008B5111"/>
    <w:rsid w:val="008C58F8"/>
    <w:rsid w:val="008D09D4"/>
    <w:rsid w:val="008D40BE"/>
    <w:rsid w:val="008D6BD7"/>
    <w:rsid w:val="008E1D93"/>
    <w:rsid w:val="008E33B7"/>
    <w:rsid w:val="008E5B89"/>
    <w:rsid w:val="008E68CF"/>
    <w:rsid w:val="008F45FF"/>
    <w:rsid w:val="008F4D3D"/>
    <w:rsid w:val="008F5C03"/>
    <w:rsid w:val="008F6B2D"/>
    <w:rsid w:val="00902ACB"/>
    <w:rsid w:val="00940F44"/>
    <w:rsid w:val="00942289"/>
    <w:rsid w:val="00957DF0"/>
    <w:rsid w:val="00963ACD"/>
    <w:rsid w:val="009735A4"/>
    <w:rsid w:val="009817A3"/>
    <w:rsid w:val="00984440"/>
    <w:rsid w:val="009879AF"/>
    <w:rsid w:val="00993D46"/>
    <w:rsid w:val="009B6FF3"/>
    <w:rsid w:val="009B78FE"/>
    <w:rsid w:val="009C23C4"/>
    <w:rsid w:val="009C5C51"/>
    <w:rsid w:val="009D51D2"/>
    <w:rsid w:val="009D564B"/>
    <w:rsid w:val="009D6321"/>
    <w:rsid w:val="009E6335"/>
    <w:rsid w:val="00A00C4D"/>
    <w:rsid w:val="00A02410"/>
    <w:rsid w:val="00A070A8"/>
    <w:rsid w:val="00A078BD"/>
    <w:rsid w:val="00A128DD"/>
    <w:rsid w:val="00A13EF1"/>
    <w:rsid w:val="00A221E6"/>
    <w:rsid w:val="00A2667A"/>
    <w:rsid w:val="00A27ADA"/>
    <w:rsid w:val="00A42A58"/>
    <w:rsid w:val="00A4696A"/>
    <w:rsid w:val="00A6016A"/>
    <w:rsid w:val="00A61C77"/>
    <w:rsid w:val="00A66912"/>
    <w:rsid w:val="00A67BE0"/>
    <w:rsid w:val="00A739CF"/>
    <w:rsid w:val="00A74866"/>
    <w:rsid w:val="00A77FA0"/>
    <w:rsid w:val="00A93968"/>
    <w:rsid w:val="00A961E0"/>
    <w:rsid w:val="00AA7352"/>
    <w:rsid w:val="00AB00A9"/>
    <w:rsid w:val="00AC0998"/>
    <w:rsid w:val="00AC19FD"/>
    <w:rsid w:val="00AD09EF"/>
    <w:rsid w:val="00AD6F92"/>
    <w:rsid w:val="00B0557D"/>
    <w:rsid w:val="00B12149"/>
    <w:rsid w:val="00B2619E"/>
    <w:rsid w:val="00B3120F"/>
    <w:rsid w:val="00B312EA"/>
    <w:rsid w:val="00B34B31"/>
    <w:rsid w:val="00B41ED5"/>
    <w:rsid w:val="00B42F50"/>
    <w:rsid w:val="00B4545C"/>
    <w:rsid w:val="00B53C90"/>
    <w:rsid w:val="00B607B1"/>
    <w:rsid w:val="00B7609E"/>
    <w:rsid w:val="00B825AD"/>
    <w:rsid w:val="00B94519"/>
    <w:rsid w:val="00BB15E3"/>
    <w:rsid w:val="00BB78FD"/>
    <w:rsid w:val="00BC0844"/>
    <w:rsid w:val="00BC12D9"/>
    <w:rsid w:val="00BC1A6C"/>
    <w:rsid w:val="00BC4341"/>
    <w:rsid w:val="00BD3044"/>
    <w:rsid w:val="00BD66E5"/>
    <w:rsid w:val="00BE4BD1"/>
    <w:rsid w:val="00BF7722"/>
    <w:rsid w:val="00C07926"/>
    <w:rsid w:val="00C07B40"/>
    <w:rsid w:val="00C1326B"/>
    <w:rsid w:val="00C26DEC"/>
    <w:rsid w:val="00C37534"/>
    <w:rsid w:val="00C4137C"/>
    <w:rsid w:val="00C61951"/>
    <w:rsid w:val="00C70ACD"/>
    <w:rsid w:val="00C73868"/>
    <w:rsid w:val="00C80D4E"/>
    <w:rsid w:val="00CA3ECB"/>
    <w:rsid w:val="00CA5C37"/>
    <w:rsid w:val="00CA678E"/>
    <w:rsid w:val="00CB125B"/>
    <w:rsid w:val="00CB5628"/>
    <w:rsid w:val="00CB6491"/>
    <w:rsid w:val="00CC0B75"/>
    <w:rsid w:val="00CD23C4"/>
    <w:rsid w:val="00CD665F"/>
    <w:rsid w:val="00CE2C4D"/>
    <w:rsid w:val="00CF56E7"/>
    <w:rsid w:val="00D023D4"/>
    <w:rsid w:val="00D21DD2"/>
    <w:rsid w:val="00D264C4"/>
    <w:rsid w:val="00D31F6F"/>
    <w:rsid w:val="00D32189"/>
    <w:rsid w:val="00D42C55"/>
    <w:rsid w:val="00D42DF6"/>
    <w:rsid w:val="00D4498B"/>
    <w:rsid w:val="00D45EA3"/>
    <w:rsid w:val="00D52636"/>
    <w:rsid w:val="00D703AC"/>
    <w:rsid w:val="00D7699A"/>
    <w:rsid w:val="00D83497"/>
    <w:rsid w:val="00D866A6"/>
    <w:rsid w:val="00D870FA"/>
    <w:rsid w:val="00DB1F59"/>
    <w:rsid w:val="00DB3AE1"/>
    <w:rsid w:val="00DD2217"/>
    <w:rsid w:val="00DD6409"/>
    <w:rsid w:val="00DE564A"/>
    <w:rsid w:val="00E0136D"/>
    <w:rsid w:val="00E074AB"/>
    <w:rsid w:val="00E11469"/>
    <w:rsid w:val="00E2185E"/>
    <w:rsid w:val="00E27DBC"/>
    <w:rsid w:val="00E355F9"/>
    <w:rsid w:val="00E43B9F"/>
    <w:rsid w:val="00E4735D"/>
    <w:rsid w:val="00E47684"/>
    <w:rsid w:val="00E56D79"/>
    <w:rsid w:val="00E61D5C"/>
    <w:rsid w:val="00E64991"/>
    <w:rsid w:val="00E713EE"/>
    <w:rsid w:val="00E74F4C"/>
    <w:rsid w:val="00E827AE"/>
    <w:rsid w:val="00E843DD"/>
    <w:rsid w:val="00E9445B"/>
    <w:rsid w:val="00E9739C"/>
    <w:rsid w:val="00E97E62"/>
    <w:rsid w:val="00EA59D2"/>
    <w:rsid w:val="00EB07DA"/>
    <w:rsid w:val="00EB42D5"/>
    <w:rsid w:val="00EC7C5F"/>
    <w:rsid w:val="00EC7E2F"/>
    <w:rsid w:val="00ED626E"/>
    <w:rsid w:val="00ED7475"/>
    <w:rsid w:val="00EE0A36"/>
    <w:rsid w:val="00EF5633"/>
    <w:rsid w:val="00EF6925"/>
    <w:rsid w:val="00F01880"/>
    <w:rsid w:val="00F018C4"/>
    <w:rsid w:val="00F05FE2"/>
    <w:rsid w:val="00F12ACB"/>
    <w:rsid w:val="00F138C4"/>
    <w:rsid w:val="00F21E51"/>
    <w:rsid w:val="00F328F7"/>
    <w:rsid w:val="00F37143"/>
    <w:rsid w:val="00F4129F"/>
    <w:rsid w:val="00F44AD1"/>
    <w:rsid w:val="00F461D9"/>
    <w:rsid w:val="00F47A71"/>
    <w:rsid w:val="00F73356"/>
    <w:rsid w:val="00F73366"/>
    <w:rsid w:val="00F76C76"/>
    <w:rsid w:val="00F837F5"/>
    <w:rsid w:val="00F91FBC"/>
    <w:rsid w:val="00F939EA"/>
    <w:rsid w:val="00F959DA"/>
    <w:rsid w:val="00F9775C"/>
    <w:rsid w:val="00FA0439"/>
    <w:rsid w:val="00FA4928"/>
    <w:rsid w:val="00FB03CF"/>
    <w:rsid w:val="00FC70A2"/>
    <w:rsid w:val="00FD02A9"/>
    <w:rsid w:val="00FD15D5"/>
    <w:rsid w:val="00FD16BF"/>
    <w:rsid w:val="00FD214B"/>
    <w:rsid w:val="00FD3DCB"/>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5C27"/>
  <w15:docId w15:val="{8A89E318-2996-4225-BA63-84AA8AB0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6F"/>
    <w:pPr>
      <w:ind w:left="720"/>
      <w:contextualSpacing/>
    </w:pPr>
  </w:style>
  <w:style w:type="numbering" w:customStyle="1" w:styleId="PolicyOption2">
    <w:name w:val="Policy Option 2"/>
    <w:uiPriority w:val="99"/>
    <w:rsid w:val="006C16FA"/>
    <w:pPr>
      <w:numPr>
        <w:numId w:val="2"/>
      </w:numPr>
    </w:pPr>
  </w:style>
  <w:style w:type="numbering" w:customStyle="1" w:styleId="Style1">
    <w:name w:val="Style1"/>
    <w:uiPriority w:val="99"/>
    <w:rsid w:val="006C16FA"/>
    <w:pPr>
      <w:numPr>
        <w:numId w:val="3"/>
      </w:numPr>
    </w:pPr>
  </w:style>
  <w:style w:type="paragraph" w:styleId="Header">
    <w:name w:val="header"/>
    <w:basedOn w:val="Normal"/>
    <w:link w:val="HeaderChar"/>
    <w:uiPriority w:val="99"/>
    <w:unhideWhenUsed/>
    <w:rsid w:val="00CC0B75"/>
    <w:pPr>
      <w:tabs>
        <w:tab w:val="center" w:pos="4680"/>
        <w:tab w:val="right" w:pos="9360"/>
      </w:tabs>
      <w:spacing w:after="0"/>
    </w:pPr>
  </w:style>
  <w:style w:type="character" w:customStyle="1" w:styleId="HeaderChar">
    <w:name w:val="Header Char"/>
    <w:basedOn w:val="DefaultParagraphFont"/>
    <w:link w:val="Header"/>
    <w:uiPriority w:val="99"/>
    <w:rsid w:val="00CC0B75"/>
  </w:style>
  <w:style w:type="paragraph" w:styleId="Footer">
    <w:name w:val="footer"/>
    <w:basedOn w:val="Normal"/>
    <w:link w:val="FooterChar"/>
    <w:unhideWhenUsed/>
    <w:rsid w:val="00CC0B75"/>
    <w:pPr>
      <w:tabs>
        <w:tab w:val="center" w:pos="4680"/>
        <w:tab w:val="right" w:pos="9360"/>
      </w:tabs>
      <w:spacing w:after="0"/>
    </w:pPr>
  </w:style>
  <w:style w:type="character" w:customStyle="1" w:styleId="FooterChar">
    <w:name w:val="Footer Char"/>
    <w:basedOn w:val="DefaultParagraphFont"/>
    <w:link w:val="Footer"/>
    <w:uiPriority w:val="99"/>
    <w:rsid w:val="00CC0B75"/>
  </w:style>
  <w:style w:type="numbering" w:customStyle="1" w:styleId="Style2">
    <w:name w:val="Style2"/>
    <w:uiPriority w:val="99"/>
    <w:rsid w:val="007B3130"/>
    <w:pPr>
      <w:numPr>
        <w:numId w:val="13"/>
      </w:numPr>
    </w:pPr>
  </w:style>
  <w:style w:type="paragraph" w:styleId="BalloonText">
    <w:name w:val="Balloon Text"/>
    <w:basedOn w:val="Normal"/>
    <w:link w:val="BalloonTextChar"/>
    <w:uiPriority w:val="99"/>
    <w:semiHidden/>
    <w:unhideWhenUsed/>
    <w:rsid w:val="00A078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BD"/>
    <w:rPr>
      <w:rFonts w:ascii="Segoe UI" w:hAnsi="Segoe UI" w:cs="Segoe UI"/>
      <w:sz w:val="18"/>
      <w:szCs w:val="18"/>
    </w:rPr>
  </w:style>
  <w:style w:type="character" w:styleId="CommentReference">
    <w:name w:val="annotation reference"/>
    <w:basedOn w:val="DefaultParagraphFont"/>
    <w:uiPriority w:val="99"/>
    <w:semiHidden/>
    <w:unhideWhenUsed/>
    <w:rsid w:val="008F6B2D"/>
    <w:rPr>
      <w:sz w:val="16"/>
      <w:szCs w:val="16"/>
    </w:rPr>
  </w:style>
  <w:style w:type="paragraph" w:styleId="CommentText">
    <w:name w:val="annotation text"/>
    <w:basedOn w:val="Normal"/>
    <w:link w:val="CommentTextChar"/>
    <w:uiPriority w:val="99"/>
    <w:unhideWhenUsed/>
    <w:rsid w:val="008F6B2D"/>
    <w:rPr>
      <w:sz w:val="20"/>
      <w:szCs w:val="20"/>
    </w:rPr>
  </w:style>
  <w:style w:type="character" w:customStyle="1" w:styleId="CommentTextChar">
    <w:name w:val="Comment Text Char"/>
    <w:basedOn w:val="DefaultParagraphFont"/>
    <w:link w:val="CommentText"/>
    <w:uiPriority w:val="99"/>
    <w:rsid w:val="008F6B2D"/>
    <w:rPr>
      <w:sz w:val="20"/>
      <w:szCs w:val="20"/>
    </w:rPr>
  </w:style>
  <w:style w:type="paragraph" w:styleId="CommentSubject">
    <w:name w:val="annotation subject"/>
    <w:basedOn w:val="CommentText"/>
    <w:next w:val="CommentText"/>
    <w:link w:val="CommentSubjectChar"/>
    <w:uiPriority w:val="99"/>
    <w:semiHidden/>
    <w:unhideWhenUsed/>
    <w:rsid w:val="008F6B2D"/>
    <w:rPr>
      <w:b/>
      <w:bCs/>
    </w:rPr>
  </w:style>
  <w:style w:type="character" w:customStyle="1" w:styleId="CommentSubjectChar">
    <w:name w:val="Comment Subject Char"/>
    <w:basedOn w:val="CommentTextChar"/>
    <w:link w:val="CommentSubject"/>
    <w:uiPriority w:val="99"/>
    <w:semiHidden/>
    <w:rsid w:val="008F6B2D"/>
    <w:rPr>
      <w:b/>
      <w:bCs/>
      <w:sz w:val="20"/>
      <w:szCs w:val="20"/>
    </w:rPr>
  </w:style>
  <w:style w:type="table" w:styleId="TableGrid">
    <w:name w:val="Table Grid"/>
    <w:basedOn w:val="TableNormal"/>
    <w:rsid w:val="00CD665F"/>
    <w:pPr>
      <w:spacing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0C4D"/>
    <w:pPr>
      <w:spacing w:after="0"/>
      <w:jc w:val="left"/>
    </w:pPr>
  </w:style>
  <w:style w:type="character" w:styleId="Hyperlink">
    <w:name w:val="Hyperlink"/>
    <w:basedOn w:val="DefaultParagraphFont"/>
    <w:uiPriority w:val="99"/>
    <w:unhideWhenUsed/>
    <w:rsid w:val="003955AF"/>
    <w:rPr>
      <w:color w:val="0563C1" w:themeColor="hyperlink"/>
      <w:u w:val="single"/>
    </w:rPr>
  </w:style>
  <w:style w:type="character" w:styleId="UnresolvedMention">
    <w:name w:val="Unresolved Mention"/>
    <w:basedOn w:val="DefaultParagraphFont"/>
    <w:uiPriority w:val="99"/>
    <w:semiHidden/>
    <w:unhideWhenUsed/>
    <w:rsid w:val="003955AF"/>
    <w:rPr>
      <w:color w:val="605E5C"/>
      <w:shd w:val="clear" w:color="auto" w:fill="E1DFDD"/>
    </w:rPr>
  </w:style>
  <w:style w:type="character" w:styleId="FollowedHyperlink">
    <w:name w:val="FollowedHyperlink"/>
    <w:basedOn w:val="DefaultParagraphFont"/>
    <w:uiPriority w:val="99"/>
    <w:semiHidden/>
    <w:unhideWhenUsed/>
    <w:rsid w:val="004B0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40447">
      <w:bodyDiv w:val="1"/>
      <w:marLeft w:val="0"/>
      <w:marRight w:val="0"/>
      <w:marTop w:val="0"/>
      <w:marBottom w:val="0"/>
      <w:divBdr>
        <w:top w:val="none" w:sz="0" w:space="0" w:color="auto"/>
        <w:left w:val="none" w:sz="0" w:space="0" w:color="auto"/>
        <w:bottom w:val="none" w:sz="0" w:space="0" w:color="auto"/>
        <w:right w:val="none" w:sz="0" w:space="0" w:color="auto"/>
      </w:divBdr>
    </w:div>
    <w:div w:id="8346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bor.edu/policy/" TargetMode="External"/><Relationship Id="rId13" Type="http://schemas.openxmlformats.org/officeDocument/2006/relationships/hyperlink" Target="https://www.sdstate.edu/university-marketing-communications/graphic-identity-standards/official-mailing-labels-and-nam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dstate.edu/sites/default/files/policies/upload/Trademark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state.edu/sites/default/files/2017-09/technology_purchases.pdf" TargetMode="External"/><Relationship Id="rId5" Type="http://schemas.openxmlformats.org/officeDocument/2006/relationships/webSettings" Target="webSettings.xml"/><Relationship Id="rId15" Type="http://schemas.openxmlformats.org/officeDocument/2006/relationships/hyperlink" Target="https://public.powerdms.com/SDRegents/tree/documents/1778536" TargetMode="External"/><Relationship Id="rId10" Type="http://schemas.openxmlformats.org/officeDocument/2006/relationships/hyperlink" Target="https://www.sdstate.edu/sites/default/files/2017-09/user_account_creation_managemen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dstate.edu/sites/default/files/file-archive/2019-01/Student%20Organizations.pdf" TargetMode="External"/><Relationship Id="rId14" Type="http://schemas.openxmlformats.org/officeDocument/2006/relationships/hyperlink" Target="https://www.sdstate.edu/university-marketing-communications/university-brand-toolbo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olicy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D29C-BE15-48A9-94F3-C11145F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2196</Words>
  <Characters>13223</Characters>
  <Application>Microsoft Office Word</Application>
  <DocSecurity>0</DocSecurity>
  <PresentationFormat/>
  <Lines>281</Lines>
  <Paragraphs>94</Paragraphs>
  <ScaleCrop>false</ScaleCrop>
  <HeadingPairs>
    <vt:vector size="2" baseType="variant">
      <vt:variant>
        <vt:lpstr>Title</vt:lpstr>
      </vt:variant>
      <vt:variant>
        <vt:i4>1</vt:i4>
      </vt:variant>
    </vt:vector>
  </HeadingPairs>
  <TitlesOfParts>
    <vt:vector size="1" baseType="lpstr">
      <vt:lpstr>(2024-01 DRAFT SDSU Communications and Branding Policy).docx</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(2024-02-26 Draft Communications and Branding Policy).docx</dc:title>
  <dc:subject/>
  <dc:creator>Richards, Kerri</dc:creator>
  <cp:keywords/>
  <dc:description/>
  <cp:lastModifiedBy>Huyck, Jessica</cp:lastModifiedBy>
  <cp:revision>3</cp:revision>
  <cp:lastPrinted>2023-11-22T14:50:00Z</cp:lastPrinted>
  <dcterms:created xsi:type="dcterms:W3CDTF">2024-04-10T15:53:00Z</dcterms:created>
  <dcterms:modified xsi:type="dcterms:W3CDTF">2024-04-10T15:53:00Z</dcterms:modified>
</cp:coreProperties>
</file>