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A619" w14:textId="77777777" w:rsidR="006C4698" w:rsidRPr="00FC6248" w:rsidRDefault="006C4698" w:rsidP="00262F4C">
      <w:pPr>
        <w:pStyle w:val="Heading1"/>
        <w:jc w:val="center"/>
      </w:pPr>
      <w:r w:rsidRPr="00FC6248">
        <w:rPr>
          <w:noProof/>
        </w:rPr>
        <w:drawing>
          <wp:inline distT="0" distB="0" distL="0" distR="0" wp14:anchorId="7E510E27" wp14:editId="0698F5B8">
            <wp:extent cx="2924175" cy="930419"/>
            <wp:effectExtent l="0" t="0" r="0" b="3175"/>
            <wp:docPr id="3" name="Picture 3" descr="South Dakota State University College of Nursing Logo, yellow and blue SD" title="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228" cy="935209"/>
                    </a:xfrm>
                    <a:prstGeom prst="rect">
                      <a:avLst/>
                    </a:prstGeom>
                    <a:noFill/>
                    <a:ln>
                      <a:noFill/>
                    </a:ln>
                  </pic:spPr>
                </pic:pic>
              </a:graphicData>
            </a:graphic>
          </wp:inline>
        </w:drawing>
      </w:r>
    </w:p>
    <w:tbl>
      <w:tblPr>
        <w:tblStyle w:val="TableGridLight"/>
        <w:tblW w:w="10096" w:type="dxa"/>
        <w:jc w:val="center"/>
        <w:tblLook w:val="00A0" w:firstRow="1" w:lastRow="0" w:firstColumn="1" w:lastColumn="0" w:noHBand="0" w:noVBand="0"/>
      </w:tblPr>
      <w:tblGrid>
        <w:gridCol w:w="10096"/>
      </w:tblGrid>
      <w:tr w:rsidR="00E63F6D" w:rsidRPr="003F5744" w14:paraId="18836924" w14:textId="77777777" w:rsidTr="006E60FF">
        <w:trPr>
          <w:trHeight w:val="1199"/>
          <w:jc w:val="center"/>
        </w:trPr>
        <w:tc>
          <w:tcPr>
            <w:tcW w:w="10096" w:type="dxa"/>
            <w:shd w:val="clear" w:color="auto" w:fill="B4C6E7" w:themeFill="accent1" w:themeFillTint="66"/>
          </w:tcPr>
          <w:p w14:paraId="22BEF1CD" w14:textId="3E4C8FD6" w:rsidR="00E63F6D" w:rsidRPr="007B72B8" w:rsidRDefault="00E63F6D" w:rsidP="007B72B8">
            <w:pPr>
              <w:pStyle w:val="Heading1"/>
              <w:jc w:val="center"/>
            </w:pPr>
            <w:r w:rsidRPr="007B72B8">
              <w:rPr>
                <w:highlight w:val="yellow"/>
              </w:rPr>
              <w:t>NURS ###: Course Name</w:t>
            </w:r>
          </w:p>
          <w:p w14:paraId="124F13DA" w14:textId="3DE70D9A" w:rsidR="00E63F6D" w:rsidRPr="003F5744" w:rsidRDefault="00E63F6D" w:rsidP="00DD7152">
            <w:pPr>
              <w:contextualSpacing/>
              <w:jc w:val="center"/>
              <w:rPr>
                <w:rFonts w:asciiTheme="minorHAnsi" w:hAnsiTheme="minorHAnsi" w:cstheme="minorHAnsi"/>
                <w:sz w:val="24"/>
                <w:szCs w:val="24"/>
              </w:rPr>
            </w:pPr>
            <w:r w:rsidRPr="003F5744">
              <w:rPr>
                <w:rFonts w:asciiTheme="minorHAnsi" w:hAnsiTheme="minorHAnsi" w:cstheme="minorHAnsi"/>
                <w:sz w:val="24"/>
                <w:szCs w:val="24"/>
              </w:rPr>
              <w:t xml:space="preserve">Credits: </w:t>
            </w:r>
            <w:r w:rsidR="00EF7006" w:rsidRPr="00EF7006">
              <w:rPr>
                <w:rFonts w:asciiTheme="minorHAnsi" w:hAnsiTheme="minorHAnsi" w:cstheme="minorHAnsi"/>
                <w:sz w:val="24"/>
                <w:szCs w:val="24"/>
                <w:highlight w:val="yellow"/>
              </w:rPr>
              <w:t>#</w:t>
            </w:r>
            <w:r w:rsidR="00EF7006" w:rsidRPr="00EF7006">
              <w:rPr>
                <w:rFonts w:asciiTheme="minorHAnsi" w:hAnsiTheme="minorHAnsi" w:cstheme="minorHAnsi"/>
                <w:highlight w:val="yellow"/>
              </w:rPr>
              <w:t>#</w:t>
            </w:r>
          </w:p>
          <w:p w14:paraId="636121B1" w14:textId="77777777" w:rsidR="00031F48" w:rsidRDefault="00031F48" w:rsidP="00DD7152">
            <w:pPr>
              <w:contextualSpacing/>
              <w:jc w:val="center"/>
              <w:rPr>
                <w:rFonts w:asciiTheme="minorHAnsi" w:hAnsiTheme="minorHAnsi" w:cstheme="minorHAnsi"/>
                <w:sz w:val="24"/>
                <w:szCs w:val="24"/>
              </w:rPr>
            </w:pPr>
            <w:r w:rsidRPr="00E63F6D">
              <w:rPr>
                <w:rFonts w:asciiTheme="minorHAnsi" w:hAnsiTheme="minorHAnsi" w:cstheme="minorHAnsi"/>
                <w:sz w:val="24"/>
                <w:szCs w:val="24"/>
                <w:highlight w:val="yellow"/>
              </w:rPr>
              <w:t>Semester, Year</w:t>
            </w:r>
            <w:r w:rsidRPr="00EF7006">
              <w:rPr>
                <w:rFonts w:asciiTheme="minorHAnsi" w:hAnsiTheme="minorHAnsi" w:cstheme="minorHAnsi"/>
                <w:sz w:val="24"/>
                <w:szCs w:val="24"/>
              </w:rPr>
              <w:t xml:space="preserve"> </w:t>
            </w:r>
          </w:p>
          <w:p w14:paraId="24ACE96B" w14:textId="31E2C83C" w:rsidR="00E63F6D" w:rsidRPr="003F5744" w:rsidRDefault="00E63F6D" w:rsidP="00031F48">
            <w:pPr>
              <w:contextualSpacing/>
              <w:jc w:val="center"/>
              <w:rPr>
                <w:rFonts w:asciiTheme="minorHAnsi" w:hAnsiTheme="minorHAnsi" w:cstheme="minorHAnsi"/>
                <w:sz w:val="24"/>
                <w:szCs w:val="24"/>
              </w:rPr>
            </w:pPr>
            <w:r w:rsidRPr="00EF7006">
              <w:rPr>
                <w:rFonts w:asciiTheme="minorHAnsi" w:hAnsiTheme="minorHAnsi" w:cstheme="minorHAnsi"/>
                <w:sz w:val="24"/>
                <w:szCs w:val="24"/>
              </w:rPr>
              <w:t>Course Syllabus</w:t>
            </w:r>
          </w:p>
        </w:tc>
      </w:tr>
    </w:tbl>
    <w:p w14:paraId="1227CC8D" w14:textId="59F21400" w:rsidR="006C4698" w:rsidRDefault="006C4698" w:rsidP="00DD7152">
      <w:pPr>
        <w:rPr>
          <w:rFonts w:eastAsia="Times New Roman" w:cstheme="minorHAnsi"/>
          <w:sz w:val="24"/>
          <w:szCs w:val="24"/>
        </w:rPr>
      </w:pPr>
    </w:p>
    <w:p w14:paraId="124CF711" w14:textId="6B40034E" w:rsidR="00E92D8C" w:rsidRPr="00E92D8C" w:rsidRDefault="00E92D8C" w:rsidP="00DD7152">
      <w:pPr>
        <w:keepNext/>
        <w:keepLines/>
        <w:widowControl/>
        <w:outlineLvl w:val="1"/>
        <w:rPr>
          <w:rFonts w:ascii="Cambria" w:eastAsia="Times New Roman" w:hAnsi="Cambria" w:cs="Times New Roman"/>
          <w:b/>
          <w:bCs/>
          <w:sz w:val="24"/>
          <w:szCs w:val="24"/>
        </w:rPr>
      </w:pPr>
      <w:r w:rsidRPr="00263A70">
        <w:rPr>
          <w:rStyle w:val="Heading2Char"/>
        </w:rPr>
        <w:t>Course Meeting Time and Location:</w:t>
      </w:r>
      <w:r w:rsidRPr="009044F0">
        <w:rPr>
          <w:rFonts w:ascii="Cambria" w:eastAsia="Times New Roman" w:hAnsi="Cambria" w:cs="Times New Roman"/>
          <w:b/>
          <w:bCs/>
          <w:sz w:val="24"/>
          <w:szCs w:val="24"/>
        </w:rPr>
        <w:t xml:space="preserve"> </w:t>
      </w:r>
      <w:r w:rsidRPr="00BF2DAF">
        <w:rPr>
          <w:rFonts w:ascii="Cambria" w:eastAsia="Times New Roman" w:hAnsi="Cambria" w:cs="Times New Roman"/>
          <w:sz w:val="24"/>
          <w:szCs w:val="24"/>
          <w:highlight w:val="yellow"/>
        </w:rPr>
        <w:t xml:space="preserve">specify </w:t>
      </w:r>
      <w:proofErr w:type="gramStart"/>
      <w:r w:rsidRPr="00BF2DAF">
        <w:rPr>
          <w:rFonts w:ascii="Cambria" w:eastAsia="Times New Roman" w:hAnsi="Cambria" w:cs="Times New Roman"/>
          <w:sz w:val="24"/>
          <w:szCs w:val="24"/>
          <w:highlight w:val="yellow"/>
        </w:rPr>
        <w:t>here</w:t>
      </w:r>
      <w:proofErr w:type="gramEnd"/>
    </w:p>
    <w:p w14:paraId="36F6269B" w14:textId="5C3CC6BC" w:rsidR="00E92D8C" w:rsidRDefault="00E92D8C" w:rsidP="00DD7152">
      <w:pPr>
        <w:rPr>
          <w:rFonts w:eastAsia="Times New Roman" w:cstheme="minorHAnsi"/>
          <w:sz w:val="24"/>
          <w:szCs w:val="24"/>
        </w:rPr>
      </w:pPr>
    </w:p>
    <w:p w14:paraId="400F2BD3" w14:textId="77777777" w:rsidR="00BF2DAF" w:rsidRPr="00263A70" w:rsidRDefault="00BF2DAF" w:rsidP="00DD7152">
      <w:pPr>
        <w:pStyle w:val="Heading2"/>
        <w:spacing w:before="0"/>
        <w:rPr>
          <w:rStyle w:val="Heading2Char"/>
          <w:b/>
        </w:rPr>
      </w:pPr>
      <w:r w:rsidRPr="00263A70">
        <w:rPr>
          <w:rStyle w:val="Heading2Char"/>
          <w:b/>
        </w:rPr>
        <w:t>Faculty Contact Information</w:t>
      </w:r>
    </w:p>
    <w:tbl>
      <w:tblPr>
        <w:tblStyle w:val="GridTable1Light-Accent11"/>
        <w:tblW w:w="5000" w:type="pct"/>
        <w:tblLook w:val="0660" w:firstRow="1" w:lastRow="1" w:firstColumn="0" w:lastColumn="0" w:noHBand="1" w:noVBand="1"/>
      </w:tblPr>
      <w:tblGrid>
        <w:gridCol w:w="2246"/>
        <w:gridCol w:w="2161"/>
        <w:gridCol w:w="1621"/>
        <w:gridCol w:w="1440"/>
        <w:gridCol w:w="2602"/>
      </w:tblGrid>
      <w:tr w:rsidR="00BF2DAF" w:rsidRPr="00BF2DAF" w14:paraId="008C328F" w14:textId="40917180" w:rsidTr="005C6D28">
        <w:trPr>
          <w:cnfStyle w:val="100000000000" w:firstRow="1" w:lastRow="0" w:firstColumn="0" w:lastColumn="0" w:oddVBand="0" w:evenVBand="0" w:oddHBand="0" w:evenHBand="0" w:firstRowFirstColumn="0" w:firstRowLastColumn="0" w:lastRowFirstColumn="0" w:lastRowLastColumn="0"/>
          <w:trHeight w:val="550"/>
          <w:tblHeader/>
        </w:trPr>
        <w:tc>
          <w:tcPr>
            <w:tcW w:w="1115" w:type="pct"/>
          </w:tcPr>
          <w:p w14:paraId="21111612" w14:textId="77777777" w:rsidR="00BF2DAF" w:rsidRPr="00BF2DAF" w:rsidRDefault="00BF2DAF" w:rsidP="00DD7152">
            <w:pPr>
              <w:pStyle w:val="Heading3"/>
              <w:jc w:val="center"/>
            </w:pPr>
            <w:r w:rsidRPr="00BF2DAF">
              <w:t>Name</w:t>
            </w:r>
          </w:p>
        </w:tc>
        <w:tc>
          <w:tcPr>
            <w:tcW w:w="1073" w:type="pct"/>
          </w:tcPr>
          <w:p w14:paraId="278870E7" w14:textId="77777777" w:rsidR="00BF2DAF" w:rsidRPr="00BF2DAF" w:rsidRDefault="00BF2DAF" w:rsidP="00DD7152">
            <w:pPr>
              <w:pStyle w:val="Heading3"/>
              <w:jc w:val="center"/>
            </w:pPr>
            <w:r w:rsidRPr="00BF2DAF">
              <w:t>Office Location</w:t>
            </w:r>
          </w:p>
        </w:tc>
        <w:tc>
          <w:tcPr>
            <w:tcW w:w="805" w:type="pct"/>
          </w:tcPr>
          <w:p w14:paraId="386028E2" w14:textId="77777777" w:rsidR="00BF2DAF" w:rsidRPr="00BF2DAF" w:rsidRDefault="00BF2DAF" w:rsidP="00DD7152">
            <w:pPr>
              <w:pStyle w:val="Heading3"/>
              <w:jc w:val="center"/>
            </w:pPr>
            <w:r w:rsidRPr="00BF2DAF">
              <w:t>Office Phone Number</w:t>
            </w:r>
          </w:p>
        </w:tc>
        <w:tc>
          <w:tcPr>
            <w:tcW w:w="715" w:type="pct"/>
          </w:tcPr>
          <w:p w14:paraId="5C0D2D35" w14:textId="5123FA68" w:rsidR="00BF2DAF" w:rsidRPr="00BF2DAF" w:rsidRDefault="00BF2DAF" w:rsidP="00DD7152">
            <w:pPr>
              <w:pStyle w:val="Heading3"/>
              <w:jc w:val="center"/>
            </w:pPr>
            <w:r>
              <w:t>Office Hours</w:t>
            </w:r>
          </w:p>
        </w:tc>
        <w:tc>
          <w:tcPr>
            <w:tcW w:w="1292" w:type="pct"/>
          </w:tcPr>
          <w:p w14:paraId="26BC145E" w14:textId="17212C73" w:rsidR="00BF2DAF" w:rsidRPr="00BF2DAF" w:rsidRDefault="00BF2DAF" w:rsidP="00DD7152">
            <w:pPr>
              <w:pStyle w:val="Heading3"/>
              <w:jc w:val="center"/>
              <w:rPr>
                <w:b w:val="0"/>
                <w:bCs w:val="0"/>
              </w:rPr>
            </w:pPr>
            <w:r w:rsidRPr="00BF2DAF">
              <w:t>Email Address</w:t>
            </w:r>
          </w:p>
        </w:tc>
      </w:tr>
      <w:tr w:rsidR="00BF2DAF" w:rsidRPr="00BF2DAF" w14:paraId="651E817B" w14:textId="085A8BAB" w:rsidTr="00262C08">
        <w:trPr>
          <w:trHeight w:val="816"/>
        </w:trPr>
        <w:tc>
          <w:tcPr>
            <w:tcW w:w="1115" w:type="pct"/>
          </w:tcPr>
          <w:p w14:paraId="316D32B5" w14:textId="3ABDC273" w:rsidR="00BF2DAF" w:rsidRPr="00BF2DAF" w:rsidRDefault="00BF2DAF" w:rsidP="00DD7152">
            <w:pPr>
              <w:widowControl/>
              <w:contextualSpacing/>
              <w:rPr>
                <w:rFonts w:asciiTheme="minorHAnsi" w:hAnsiTheme="minorHAnsi" w:cstheme="minorHAnsi"/>
                <w:b/>
                <w:bCs/>
                <w:sz w:val="24"/>
                <w:szCs w:val="24"/>
              </w:rPr>
            </w:pPr>
            <w:r w:rsidRPr="005C6395">
              <w:rPr>
                <w:rFonts w:asciiTheme="minorHAnsi" w:hAnsiTheme="minorHAnsi" w:cstheme="minorHAnsi"/>
                <w:sz w:val="24"/>
                <w:szCs w:val="24"/>
                <w:highlight w:val="yellow"/>
              </w:rPr>
              <w:t>specify here</w:t>
            </w:r>
          </w:p>
        </w:tc>
        <w:tc>
          <w:tcPr>
            <w:tcW w:w="1073" w:type="pct"/>
          </w:tcPr>
          <w:p w14:paraId="33583878" w14:textId="293E98DB" w:rsidR="00BF2DAF" w:rsidRPr="00BF2DAF" w:rsidRDefault="00BF2DAF" w:rsidP="00DD7152">
            <w:pPr>
              <w:widowControl/>
              <w:contextualSpacing/>
              <w:jc w:val="center"/>
              <w:rPr>
                <w:rFonts w:asciiTheme="minorHAnsi" w:hAnsiTheme="minorHAnsi" w:cstheme="minorHAnsi"/>
                <w:sz w:val="24"/>
                <w:szCs w:val="24"/>
              </w:rPr>
            </w:pPr>
          </w:p>
        </w:tc>
        <w:tc>
          <w:tcPr>
            <w:tcW w:w="805" w:type="pct"/>
          </w:tcPr>
          <w:p w14:paraId="18DBB550" w14:textId="51B87361" w:rsidR="00BF2DAF" w:rsidRPr="00BF2DAF" w:rsidRDefault="00BF2DAF" w:rsidP="00DD7152">
            <w:pPr>
              <w:widowControl/>
              <w:contextualSpacing/>
              <w:rPr>
                <w:rFonts w:asciiTheme="minorHAnsi" w:hAnsiTheme="minorHAnsi" w:cstheme="minorHAnsi"/>
                <w:sz w:val="24"/>
                <w:szCs w:val="24"/>
              </w:rPr>
            </w:pPr>
          </w:p>
        </w:tc>
        <w:tc>
          <w:tcPr>
            <w:tcW w:w="715" w:type="pct"/>
          </w:tcPr>
          <w:p w14:paraId="3FC78AA4" w14:textId="3FA90FD5" w:rsidR="00BF2DAF" w:rsidRPr="00BF2DAF" w:rsidRDefault="00BF2DAF" w:rsidP="00DD7152">
            <w:pPr>
              <w:widowControl/>
              <w:contextualSpacing/>
              <w:rPr>
                <w:rFonts w:asciiTheme="minorHAnsi" w:hAnsiTheme="minorHAnsi" w:cstheme="minorHAnsi"/>
                <w:sz w:val="24"/>
                <w:szCs w:val="24"/>
              </w:rPr>
            </w:pPr>
          </w:p>
        </w:tc>
        <w:tc>
          <w:tcPr>
            <w:tcW w:w="1292" w:type="pct"/>
          </w:tcPr>
          <w:p w14:paraId="14ACCBEE" w14:textId="77777777" w:rsidR="00BF2DAF" w:rsidRPr="005C6395" w:rsidRDefault="00BF2DAF" w:rsidP="00DD7152">
            <w:pPr>
              <w:widowControl/>
              <w:contextualSpacing/>
              <w:rPr>
                <w:rFonts w:asciiTheme="minorHAnsi" w:hAnsiTheme="minorHAnsi" w:cstheme="minorHAnsi"/>
                <w:sz w:val="24"/>
                <w:szCs w:val="24"/>
              </w:rPr>
            </w:pPr>
          </w:p>
        </w:tc>
      </w:tr>
      <w:tr w:rsidR="00BF2DAF" w:rsidRPr="00BF2DAF" w14:paraId="209EBD63" w14:textId="5CA7FE8A" w:rsidTr="00262C08">
        <w:trPr>
          <w:cnfStyle w:val="010000000000" w:firstRow="0" w:lastRow="1" w:firstColumn="0" w:lastColumn="0" w:oddVBand="0" w:evenVBand="0" w:oddHBand="0" w:evenHBand="0" w:firstRowFirstColumn="0" w:firstRowLastColumn="0" w:lastRowFirstColumn="0" w:lastRowLastColumn="0"/>
          <w:trHeight w:val="881"/>
        </w:trPr>
        <w:tc>
          <w:tcPr>
            <w:tcW w:w="1115" w:type="pct"/>
          </w:tcPr>
          <w:p w14:paraId="43613739" w14:textId="77777777" w:rsidR="00BF2DAF" w:rsidRPr="00BF2DAF" w:rsidRDefault="00BF2DAF" w:rsidP="00DD7152">
            <w:pPr>
              <w:widowControl/>
              <w:contextualSpacing/>
              <w:rPr>
                <w:rFonts w:asciiTheme="minorHAnsi" w:hAnsiTheme="minorHAnsi" w:cstheme="minorHAnsi"/>
                <w:b w:val="0"/>
                <w:bCs w:val="0"/>
                <w:sz w:val="24"/>
                <w:szCs w:val="24"/>
              </w:rPr>
            </w:pPr>
          </w:p>
        </w:tc>
        <w:tc>
          <w:tcPr>
            <w:tcW w:w="1073" w:type="pct"/>
          </w:tcPr>
          <w:p w14:paraId="7766B276" w14:textId="4808AB9D" w:rsidR="00BF2DAF" w:rsidRPr="00BF2DAF" w:rsidRDefault="00BF2DAF" w:rsidP="00DD7152">
            <w:pPr>
              <w:widowControl/>
              <w:contextualSpacing/>
              <w:jc w:val="center"/>
              <w:rPr>
                <w:rFonts w:asciiTheme="minorHAnsi" w:hAnsiTheme="minorHAnsi" w:cstheme="minorHAnsi"/>
                <w:sz w:val="24"/>
                <w:szCs w:val="24"/>
              </w:rPr>
            </w:pPr>
          </w:p>
        </w:tc>
        <w:tc>
          <w:tcPr>
            <w:tcW w:w="805" w:type="pct"/>
          </w:tcPr>
          <w:p w14:paraId="62D0528F" w14:textId="767A7E28" w:rsidR="00BF2DAF" w:rsidRPr="00BF2DAF" w:rsidRDefault="00BF2DAF" w:rsidP="00DD7152">
            <w:pPr>
              <w:widowControl/>
              <w:contextualSpacing/>
              <w:rPr>
                <w:rFonts w:asciiTheme="minorHAnsi" w:hAnsiTheme="minorHAnsi" w:cstheme="minorHAnsi"/>
                <w:sz w:val="24"/>
                <w:szCs w:val="24"/>
              </w:rPr>
            </w:pPr>
          </w:p>
        </w:tc>
        <w:tc>
          <w:tcPr>
            <w:tcW w:w="715" w:type="pct"/>
          </w:tcPr>
          <w:p w14:paraId="6CFC2830" w14:textId="6217A9B8" w:rsidR="00BF2DAF" w:rsidRPr="00BF2DAF" w:rsidRDefault="00BF2DAF" w:rsidP="00DD7152">
            <w:pPr>
              <w:widowControl/>
              <w:contextualSpacing/>
              <w:rPr>
                <w:rFonts w:asciiTheme="minorHAnsi" w:hAnsiTheme="minorHAnsi" w:cstheme="minorHAnsi"/>
                <w:sz w:val="24"/>
                <w:szCs w:val="24"/>
              </w:rPr>
            </w:pPr>
          </w:p>
        </w:tc>
        <w:tc>
          <w:tcPr>
            <w:tcW w:w="1292" w:type="pct"/>
          </w:tcPr>
          <w:p w14:paraId="33DCECD8" w14:textId="77777777" w:rsidR="00BF2DAF" w:rsidRPr="005C6395" w:rsidRDefault="00BF2DAF" w:rsidP="00DD7152">
            <w:pPr>
              <w:widowControl/>
              <w:contextualSpacing/>
              <w:rPr>
                <w:rFonts w:asciiTheme="minorHAnsi" w:hAnsiTheme="minorHAnsi" w:cstheme="minorHAnsi"/>
                <w:sz w:val="24"/>
                <w:szCs w:val="24"/>
              </w:rPr>
            </w:pPr>
          </w:p>
        </w:tc>
      </w:tr>
    </w:tbl>
    <w:p w14:paraId="22A11003" w14:textId="77777777" w:rsidR="00BF2DAF" w:rsidRPr="00FC6248" w:rsidRDefault="00BF2DAF" w:rsidP="00DD7152">
      <w:pPr>
        <w:rPr>
          <w:rFonts w:eastAsia="Times New Roman" w:cstheme="minorHAnsi"/>
          <w:sz w:val="24"/>
          <w:szCs w:val="24"/>
        </w:rPr>
      </w:pPr>
    </w:p>
    <w:p w14:paraId="782F49D2" w14:textId="3187E3AE" w:rsidR="00EB63B6" w:rsidRPr="00263A70" w:rsidRDefault="00EB63B6" w:rsidP="00DD7152">
      <w:pPr>
        <w:pStyle w:val="Heading2"/>
        <w:spacing w:before="0"/>
        <w:rPr>
          <w:rStyle w:val="Heading2Char"/>
          <w:b/>
        </w:rPr>
      </w:pPr>
      <w:r w:rsidRPr="00263A70">
        <w:rPr>
          <w:rStyle w:val="Heading2Char"/>
          <w:b/>
        </w:rPr>
        <w:t>Course Description</w:t>
      </w:r>
    </w:p>
    <w:p w14:paraId="7E6427C7" w14:textId="56F42309" w:rsidR="006C4698" w:rsidRPr="005C6395" w:rsidRDefault="00EB63B6" w:rsidP="00DD7152">
      <w:pPr>
        <w:pStyle w:val="BodyText"/>
        <w:ind w:left="0"/>
        <w:rPr>
          <w:rFonts w:asciiTheme="minorHAnsi" w:hAnsiTheme="minorHAnsi" w:cstheme="minorHAnsi"/>
          <w:highlight w:val="yellow"/>
        </w:rPr>
      </w:pPr>
      <w:r w:rsidRPr="005C6395">
        <w:rPr>
          <w:rFonts w:asciiTheme="minorHAnsi" w:hAnsiTheme="minorHAnsi" w:cstheme="minorHAnsi"/>
          <w:highlight w:val="yellow"/>
        </w:rPr>
        <w:t xml:space="preserve">Copy from current catalog </w:t>
      </w:r>
      <w:proofErr w:type="gramStart"/>
      <w:r w:rsidRPr="005C6395">
        <w:rPr>
          <w:rFonts w:asciiTheme="minorHAnsi" w:hAnsiTheme="minorHAnsi" w:cstheme="minorHAnsi"/>
          <w:highlight w:val="yellow"/>
        </w:rPr>
        <w:t>description</w:t>
      </w:r>
      <w:proofErr w:type="gramEnd"/>
    </w:p>
    <w:p w14:paraId="1BC63D32" w14:textId="31EAE3C3" w:rsidR="006C4698" w:rsidRDefault="006C4698" w:rsidP="00DD7152">
      <w:pPr>
        <w:pStyle w:val="BodyText"/>
        <w:ind w:left="0"/>
        <w:rPr>
          <w:rFonts w:asciiTheme="minorHAnsi" w:hAnsiTheme="minorHAnsi" w:cstheme="minorHAnsi"/>
          <w:spacing w:val="-3"/>
        </w:rPr>
      </w:pPr>
    </w:p>
    <w:p w14:paraId="56D5FA17" w14:textId="77777777" w:rsidR="000B72EA" w:rsidRPr="00263A70" w:rsidRDefault="000B72EA" w:rsidP="00DD7152">
      <w:pPr>
        <w:pStyle w:val="Heading2"/>
        <w:spacing w:before="0"/>
        <w:rPr>
          <w:rStyle w:val="Heading2Char"/>
          <w:b/>
        </w:rPr>
      </w:pPr>
      <w:r w:rsidRPr="00263A70">
        <w:rPr>
          <w:rStyle w:val="Heading2Char"/>
          <w:b/>
        </w:rPr>
        <w:t xml:space="preserve">Course Pre-Requisites </w:t>
      </w:r>
    </w:p>
    <w:p w14:paraId="1F266BA7" w14:textId="4F28419E" w:rsidR="006C4698" w:rsidRPr="00FC6248" w:rsidRDefault="006C4698" w:rsidP="00DD7152">
      <w:pPr>
        <w:pStyle w:val="BodyText"/>
        <w:ind w:left="0"/>
        <w:rPr>
          <w:rFonts w:asciiTheme="minorHAnsi" w:hAnsiTheme="minorHAnsi" w:cstheme="minorHAnsi"/>
        </w:rPr>
      </w:pPr>
      <w:r w:rsidRPr="000B72EA">
        <w:rPr>
          <w:rFonts w:asciiTheme="minorHAnsi" w:hAnsiTheme="minorHAnsi" w:cstheme="minorHAnsi"/>
          <w:highlight w:val="yellow"/>
        </w:rPr>
        <w:t>List here</w:t>
      </w:r>
    </w:p>
    <w:p w14:paraId="1FFC99E5" w14:textId="4EFF1529" w:rsidR="006C4698" w:rsidRDefault="006C4698" w:rsidP="00DD7152">
      <w:pPr>
        <w:pStyle w:val="BodyText"/>
        <w:ind w:left="0"/>
        <w:rPr>
          <w:rFonts w:asciiTheme="minorHAnsi" w:hAnsiTheme="minorHAnsi" w:cstheme="minorHAnsi"/>
          <w:b/>
          <w:bCs/>
          <w:spacing w:val="-1"/>
        </w:rPr>
      </w:pPr>
    </w:p>
    <w:p w14:paraId="49B37CA1" w14:textId="77777777" w:rsidR="00CB6F67" w:rsidRPr="00263A70" w:rsidRDefault="00CB6F67" w:rsidP="00DD7152">
      <w:pPr>
        <w:pStyle w:val="Heading2"/>
        <w:spacing w:before="0"/>
        <w:rPr>
          <w:rStyle w:val="Heading2Char"/>
          <w:b/>
        </w:rPr>
      </w:pPr>
      <w:r w:rsidRPr="00263A70">
        <w:rPr>
          <w:rStyle w:val="Heading2Char"/>
          <w:b/>
        </w:rPr>
        <w:t>Description of Instructional Methods</w:t>
      </w:r>
    </w:p>
    <w:p w14:paraId="38A8B0D2" w14:textId="36F2C1DF" w:rsidR="006C4698" w:rsidRPr="00FC6248" w:rsidRDefault="006C4698" w:rsidP="00DD7152">
      <w:pPr>
        <w:pStyle w:val="BodyText"/>
        <w:ind w:left="0"/>
        <w:rPr>
          <w:rFonts w:asciiTheme="minorHAnsi" w:hAnsiTheme="minorHAnsi" w:cstheme="minorHAnsi"/>
        </w:rPr>
      </w:pPr>
      <w:r w:rsidRPr="00FC6248">
        <w:rPr>
          <w:rFonts w:asciiTheme="minorHAnsi" w:hAnsiTheme="minorHAnsi" w:cstheme="minorHAnsi"/>
        </w:rPr>
        <w:t>This course is D2L-</w:t>
      </w:r>
      <w:proofErr w:type="gramStart"/>
      <w:r w:rsidRPr="00FC6248">
        <w:rPr>
          <w:rFonts w:asciiTheme="minorHAnsi" w:hAnsiTheme="minorHAnsi" w:cstheme="minorHAnsi"/>
        </w:rPr>
        <w:t>enhanced</w:t>
      </w:r>
      <w:proofErr w:type="gramEnd"/>
      <w:r w:rsidRPr="00FC6248">
        <w:rPr>
          <w:rFonts w:asciiTheme="minorHAnsi" w:hAnsiTheme="minorHAnsi" w:cstheme="minorHAnsi"/>
        </w:rPr>
        <w:t xml:space="preserve"> and students are required to have internet access and access to D2L. Basic computer skills are a prerequisite. Learning experiences may include the following methods</w:t>
      </w:r>
      <w:proofErr w:type="gramStart"/>
      <w:r w:rsidRPr="00FC6248">
        <w:rPr>
          <w:rFonts w:asciiTheme="minorHAnsi" w:hAnsiTheme="minorHAnsi" w:cstheme="minorHAnsi"/>
        </w:rPr>
        <w:t xml:space="preserve">:  </w:t>
      </w:r>
      <w:r w:rsidRPr="00CB6F67">
        <w:rPr>
          <w:rFonts w:asciiTheme="minorHAnsi" w:hAnsiTheme="minorHAnsi" w:cstheme="minorHAnsi"/>
          <w:highlight w:val="yellow"/>
        </w:rPr>
        <w:t>[</w:t>
      </w:r>
      <w:proofErr w:type="gramEnd"/>
      <w:r w:rsidRPr="00CB6F67">
        <w:rPr>
          <w:rFonts w:asciiTheme="minorHAnsi" w:hAnsiTheme="minorHAnsi" w:cstheme="minorHAnsi"/>
          <w:highlight w:val="yellow"/>
        </w:rPr>
        <w:t>insert methods here.  Examples: online learning, team learning, lecture, quizzes, examinations, student-directed learning experiences, readings, written assignments, role-play, library and internet searches, and professional presentations].</w:t>
      </w:r>
    </w:p>
    <w:p w14:paraId="3A943ED5" w14:textId="2F7717F9" w:rsidR="006C4698" w:rsidRDefault="006C4698" w:rsidP="00DD7152">
      <w:pPr>
        <w:pStyle w:val="BodyText"/>
        <w:ind w:left="0"/>
        <w:rPr>
          <w:rFonts w:asciiTheme="minorHAnsi" w:hAnsiTheme="minorHAnsi" w:cstheme="minorHAnsi"/>
          <w:spacing w:val="-1"/>
        </w:rPr>
      </w:pPr>
    </w:p>
    <w:p w14:paraId="06DF7E1B" w14:textId="46F592B2" w:rsidR="00892C53" w:rsidRPr="00263A70" w:rsidRDefault="00892C53" w:rsidP="00DD7152">
      <w:pPr>
        <w:pStyle w:val="Heading2"/>
        <w:spacing w:before="0"/>
        <w:rPr>
          <w:rStyle w:val="Heading2Char"/>
          <w:b/>
        </w:rPr>
      </w:pPr>
      <w:r w:rsidRPr="00263A70">
        <w:rPr>
          <w:rStyle w:val="Heading2Char"/>
          <w:b/>
        </w:rPr>
        <w:t>Required Textbooks</w:t>
      </w:r>
    </w:p>
    <w:p w14:paraId="5093A298" w14:textId="77777777" w:rsidR="006C4698" w:rsidRPr="00FC6248" w:rsidRDefault="006C4698" w:rsidP="00DD7152">
      <w:pPr>
        <w:pStyle w:val="BodyText"/>
        <w:ind w:left="0"/>
        <w:rPr>
          <w:rFonts w:asciiTheme="minorHAnsi" w:hAnsiTheme="minorHAnsi" w:cstheme="minorHAnsi"/>
        </w:rPr>
      </w:pPr>
      <w:r w:rsidRPr="00892C53">
        <w:rPr>
          <w:rFonts w:asciiTheme="minorHAnsi" w:hAnsiTheme="minorHAnsi" w:cstheme="minorHAnsi"/>
          <w:highlight w:val="yellow"/>
        </w:rPr>
        <w:t>[Insert textbook and material references in APA format here]</w:t>
      </w:r>
    </w:p>
    <w:p w14:paraId="4AD18553" w14:textId="77777777" w:rsidR="006C4698" w:rsidRPr="00FC6248" w:rsidRDefault="006C4698" w:rsidP="00DD7152">
      <w:pPr>
        <w:pStyle w:val="BodyText"/>
        <w:ind w:left="720" w:hanging="720"/>
        <w:rPr>
          <w:rFonts w:asciiTheme="minorHAnsi" w:hAnsiTheme="minorHAnsi" w:cstheme="minorHAnsi"/>
          <w:spacing w:val="-1"/>
        </w:rPr>
      </w:pPr>
    </w:p>
    <w:p w14:paraId="62F48E67" w14:textId="53386D90" w:rsidR="006C4698" w:rsidRPr="00FC6248" w:rsidRDefault="003E1FB6" w:rsidP="00DD7152">
      <w:pPr>
        <w:pStyle w:val="BodyText"/>
        <w:ind w:left="0"/>
        <w:rPr>
          <w:rFonts w:asciiTheme="minorHAnsi" w:hAnsiTheme="minorHAnsi" w:cstheme="minorHAnsi"/>
        </w:rPr>
      </w:pPr>
      <w:r w:rsidRPr="00263A70">
        <w:rPr>
          <w:rStyle w:val="Heading2Char"/>
          <w:rFonts w:asciiTheme="minorHAnsi" w:hAnsiTheme="minorHAnsi"/>
        </w:rPr>
        <w:t>Supplementary Material:</w:t>
      </w:r>
      <w:r w:rsidRPr="003E1FB6">
        <w:rPr>
          <w:rFonts w:eastAsia="Times New Roman" w:cs="Calibri"/>
          <w:b/>
          <w:bCs/>
        </w:rPr>
        <w:t xml:space="preserve"> </w:t>
      </w:r>
      <w:r w:rsidR="006C4698" w:rsidRPr="003E1FB6">
        <w:rPr>
          <w:rFonts w:asciiTheme="minorHAnsi" w:hAnsiTheme="minorHAnsi" w:cstheme="minorHAnsi"/>
          <w:highlight w:val="yellow"/>
        </w:rPr>
        <w:t>[Insert here]</w:t>
      </w:r>
    </w:p>
    <w:p w14:paraId="5B07E9AC" w14:textId="77777777" w:rsidR="006C4698" w:rsidRPr="00FC6248" w:rsidRDefault="006C4698" w:rsidP="00DD7152">
      <w:pPr>
        <w:pStyle w:val="BodyText"/>
        <w:ind w:left="0"/>
        <w:rPr>
          <w:rFonts w:asciiTheme="minorHAnsi" w:hAnsiTheme="minorHAnsi" w:cstheme="minorHAnsi"/>
          <w:spacing w:val="-4"/>
        </w:rPr>
      </w:pPr>
    </w:p>
    <w:p w14:paraId="54062BE6" w14:textId="77777777" w:rsidR="00337AB3" w:rsidRPr="00263A70" w:rsidRDefault="00337AB3" w:rsidP="00DD7152">
      <w:pPr>
        <w:pStyle w:val="Heading2Bold"/>
        <w:spacing w:before="0"/>
        <w:rPr>
          <w:rStyle w:val="Heading2Char"/>
        </w:rPr>
      </w:pPr>
      <w:r w:rsidRPr="008062B9">
        <w:rPr>
          <w:rStyle w:val="Heading2Char"/>
        </w:rPr>
        <w:t>SDSU Support Desk</w:t>
      </w:r>
    </w:p>
    <w:p w14:paraId="0BCF00CE" w14:textId="77777777" w:rsidR="00337AB3" w:rsidRPr="00337AB3" w:rsidRDefault="00337AB3" w:rsidP="00DD7152">
      <w:pPr>
        <w:tabs>
          <w:tab w:val="left" w:pos="821"/>
        </w:tabs>
        <w:ind w:right="290"/>
        <w:rPr>
          <w:rFonts w:ascii="Calibri" w:eastAsia="Calibri" w:hAnsi="Calibri" w:cs="Calibri"/>
          <w:sz w:val="24"/>
          <w:szCs w:val="24"/>
        </w:rPr>
      </w:pPr>
      <w:r w:rsidRPr="00337AB3">
        <w:rPr>
          <w:rFonts w:ascii="Calibri" w:eastAsia="Calibri" w:hAnsi="Calibri" w:cs="Calibri"/>
          <w:spacing w:val="-1"/>
          <w:sz w:val="24"/>
          <w:szCs w:val="24"/>
        </w:rPr>
        <w:t>SDSU</w:t>
      </w:r>
      <w:r w:rsidRPr="00337AB3">
        <w:rPr>
          <w:rFonts w:ascii="Calibri" w:eastAsia="Calibri" w:hAnsi="Calibri" w:cs="Calibri"/>
          <w:spacing w:val="-4"/>
          <w:sz w:val="24"/>
          <w:szCs w:val="24"/>
        </w:rPr>
        <w:t xml:space="preserve"> </w:t>
      </w:r>
      <w:r w:rsidRPr="00337AB3">
        <w:rPr>
          <w:rFonts w:ascii="Calibri" w:eastAsia="Calibri" w:hAnsi="Calibri" w:cs="Calibri"/>
          <w:spacing w:val="-1"/>
          <w:sz w:val="24"/>
          <w:szCs w:val="24"/>
        </w:rPr>
        <w:t>Support</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Desk</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is</w:t>
      </w:r>
      <w:r w:rsidRPr="00337AB3">
        <w:rPr>
          <w:rFonts w:ascii="Calibri" w:eastAsia="Calibri" w:hAnsi="Calibri" w:cs="Calibri"/>
          <w:spacing w:val="-4"/>
          <w:sz w:val="24"/>
          <w:szCs w:val="24"/>
        </w:rPr>
        <w:t xml:space="preserve"> </w:t>
      </w:r>
      <w:r w:rsidRPr="00337AB3">
        <w:rPr>
          <w:rFonts w:ascii="Calibri" w:eastAsia="Calibri" w:hAnsi="Calibri" w:cs="Calibri"/>
          <w:spacing w:val="-1"/>
          <w:sz w:val="24"/>
          <w:szCs w:val="24"/>
        </w:rPr>
        <w:t>your</w:t>
      </w:r>
      <w:r w:rsidRPr="00337AB3">
        <w:rPr>
          <w:rFonts w:ascii="Calibri" w:eastAsia="Calibri" w:hAnsi="Calibri" w:cs="Calibri"/>
          <w:spacing w:val="-2"/>
          <w:sz w:val="24"/>
          <w:szCs w:val="24"/>
        </w:rPr>
        <w:t xml:space="preserve"> </w:t>
      </w:r>
      <w:r w:rsidRPr="00337AB3">
        <w:rPr>
          <w:rFonts w:ascii="Calibri" w:eastAsia="Calibri" w:hAnsi="Calibri" w:cs="Calibri"/>
          <w:spacing w:val="-1"/>
          <w:sz w:val="24"/>
          <w:szCs w:val="24"/>
        </w:rPr>
        <w:t>contact</w:t>
      </w:r>
      <w:r w:rsidRPr="00337AB3">
        <w:rPr>
          <w:rFonts w:ascii="Calibri" w:eastAsia="Calibri" w:hAnsi="Calibri" w:cs="Calibri"/>
          <w:spacing w:val="-4"/>
          <w:sz w:val="24"/>
          <w:szCs w:val="24"/>
        </w:rPr>
        <w:t xml:space="preserve"> </w:t>
      </w:r>
      <w:r w:rsidRPr="00337AB3">
        <w:rPr>
          <w:rFonts w:ascii="Calibri" w:eastAsia="Calibri" w:hAnsi="Calibri" w:cs="Calibri"/>
          <w:spacing w:val="-1"/>
          <w:sz w:val="24"/>
          <w:szCs w:val="24"/>
        </w:rPr>
        <w:t>for</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any</w:t>
      </w:r>
      <w:r w:rsidRPr="00337AB3">
        <w:rPr>
          <w:rFonts w:ascii="Calibri" w:eastAsia="Calibri" w:hAnsi="Calibri" w:cs="Calibri"/>
          <w:spacing w:val="-6"/>
          <w:sz w:val="24"/>
          <w:szCs w:val="24"/>
        </w:rPr>
        <w:t xml:space="preserve"> </w:t>
      </w:r>
      <w:r w:rsidRPr="00337AB3">
        <w:rPr>
          <w:rFonts w:ascii="Calibri" w:eastAsia="Calibri" w:hAnsi="Calibri" w:cs="Calibri"/>
          <w:spacing w:val="-1"/>
          <w:sz w:val="24"/>
          <w:szCs w:val="24"/>
        </w:rPr>
        <w:t>technical</w:t>
      </w:r>
      <w:r w:rsidRPr="00337AB3">
        <w:rPr>
          <w:rFonts w:ascii="Calibri" w:eastAsia="Calibri" w:hAnsi="Calibri" w:cs="Calibri"/>
          <w:spacing w:val="-3"/>
          <w:sz w:val="24"/>
          <w:szCs w:val="24"/>
        </w:rPr>
        <w:t xml:space="preserve"> </w:t>
      </w:r>
      <w:r w:rsidRPr="00337AB3">
        <w:rPr>
          <w:rFonts w:ascii="Calibri" w:eastAsia="Calibri" w:hAnsi="Calibri" w:cs="Calibri"/>
          <w:spacing w:val="-1"/>
          <w:sz w:val="24"/>
          <w:szCs w:val="24"/>
        </w:rPr>
        <w:t>support,</w:t>
      </w:r>
      <w:r w:rsidRPr="00337AB3">
        <w:rPr>
          <w:rFonts w:ascii="Calibri" w:eastAsia="Calibri" w:hAnsi="Calibri" w:cs="Calibri"/>
          <w:spacing w:val="-5"/>
          <w:sz w:val="24"/>
          <w:szCs w:val="24"/>
        </w:rPr>
        <w:t xml:space="preserve"> </w:t>
      </w:r>
      <w:r w:rsidRPr="00337AB3">
        <w:rPr>
          <w:rFonts w:ascii="Calibri" w:eastAsia="Calibri" w:hAnsi="Calibri" w:cs="Calibri"/>
          <w:spacing w:val="-1"/>
          <w:sz w:val="24"/>
          <w:szCs w:val="24"/>
        </w:rPr>
        <w:t>including</w:t>
      </w:r>
      <w:r w:rsidRPr="00337AB3">
        <w:rPr>
          <w:rFonts w:ascii="Calibri" w:eastAsia="Calibri" w:hAnsi="Calibri" w:cs="Calibri"/>
          <w:spacing w:val="-3"/>
          <w:sz w:val="24"/>
          <w:szCs w:val="24"/>
        </w:rPr>
        <w:t xml:space="preserve"> </w:t>
      </w:r>
      <w:r w:rsidRPr="00337AB3">
        <w:rPr>
          <w:rFonts w:ascii="Calibri" w:eastAsia="Calibri" w:hAnsi="Calibri" w:cs="Calibri"/>
          <w:spacing w:val="-1"/>
          <w:sz w:val="24"/>
          <w:szCs w:val="24"/>
        </w:rPr>
        <w:t>Desire2Learn,</w:t>
      </w:r>
      <w:r w:rsidRPr="00337AB3">
        <w:rPr>
          <w:rFonts w:ascii="Calibri" w:eastAsia="Calibri" w:hAnsi="Calibri" w:cs="Calibri"/>
          <w:spacing w:val="43"/>
          <w:w w:val="99"/>
          <w:sz w:val="24"/>
          <w:szCs w:val="24"/>
        </w:rPr>
        <w:t xml:space="preserve"> </w:t>
      </w:r>
      <w:r w:rsidRPr="00337AB3">
        <w:rPr>
          <w:rFonts w:ascii="Calibri" w:eastAsia="Calibri" w:hAnsi="Calibri" w:cs="Calibri"/>
          <w:spacing w:val="-1"/>
          <w:sz w:val="24"/>
          <w:szCs w:val="24"/>
        </w:rPr>
        <w:t>needed</w:t>
      </w:r>
      <w:r w:rsidRPr="00337AB3">
        <w:rPr>
          <w:rFonts w:ascii="Calibri" w:eastAsia="Calibri" w:hAnsi="Calibri" w:cs="Calibri"/>
          <w:spacing w:val="-7"/>
          <w:sz w:val="24"/>
          <w:szCs w:val="24"/>
        </w:rPr>
        <w:t xml:space="preserve"> </w:t>
      </w:r>
      <w:r w:rsidRPr="00337AB3">
        <w:rPr>
          <w:rFonts w:ascii="Calibri" w:eastAsia="Calibri" w:hAnsi="Calibri" w:cs="Calibri"/>
          <w:spacing w:val="-1"/>
          <w:sz w:val="24"/>
          <w:szCs w:val="24"/>
        </w:rPr>
        <w:t>for</w:t>
      </w:r>
      <w:r w:rsidRPr="00337AB3">
        <w:rPr>
          <w:rFonts w:ascii="Calibri" w:eastAsia="Calibri" w:hAnsi="Calibri" w:cs="Calibri"/>
          <w:spacing w:val="-7"/>
          <w:sz w:val="24"/>
          <w:szCs w:val="24"/>
        </w:rPr>
        <w:t xml:space="preserve"> </w:t>
      </w:r>
      <w:r w:rsidRPr="00337AB3">
        <w:rPr>
          <w:rFonts w:ascii="Calibri" w:eastAsia="Calibri" w:hAnsi="Calibri" w:cs="Calibri"/>
          <w:sz w:val="24"/>
          <w:szCs w:val="24"/>
        </w:rPr>
        <w:t>your</w:t>
      </w:r>
      <w:r w:rsidRPr="00337AB3">
        <w:rPr>
          <w:rFonts w:ascii="Calibri" w:eastAsia="Calibri" w:hAnsi="Calibri" w:cs="Calibri"/>
          <w:spacing w:val="-7"/>
          <w:sz w:val="24"/>
          <w:szCs w:val="24"/>
        </w:rPr>
        <w:t xml:space="preserve"> </w:t>
      </w:r>
      <w:r w:rsidRPr="00337AB3">
        <w:rPr>
          <w:rFonts w:ascii="Calibri" w:eastAsia="Calibri" w:hAnsi="Calibri" w:cs="Calibri"/>
          <w:sz w:val="24"/>
          <w:szCs w:val="24"/>
        </w:rPr>
        <w:t>course.</w:t>
      </w:r>
      <w:r w:rsidRPr="00337AB3">
        <w:rPr>
          <w:rFonts w:ascii="Calibri" w:eastAsia="Calibri" w:hAnsi="Calibri" w:cs="Calibri"/>
          <w:spacing w:val="-10"/>
          <w:sz w:val="24"/>
          <w:szCs w:val="24"/>
        </w:rPr>
        <w:t xml:space="preserve"> </w:t>
      </w:r>
      <w:r w:rsidRPr="00337AB3">
        <w:rPr>
          <w:rFonts w:ascii="Calibri" w:eastAsia="Calibri" w:hAnsi="Calibri" w:cs="Calibri"/>
          <w:spacing w:val="-1"/>
          <w:sz w:val="24"/>
          <w:szCs w:val="24"/>
        </w:rPr>
        <w:t>Phone:</w:t>
      </w:r>
      <w:r w:rsidRPr="00337AB3">
        <w:rPr>
          <w:rFonts w:ascii="Calibri" w:eastAsia="Calibri" w:hAnsi="Calibri" w:cs="Calibri"/>
          <w:spacing w:val="-6"/>
          <w:sz w:val="24"/>
          <w:szCs w:val="24"/>
        </w:rPr>
        <w:t xml:space="preserve"> </w:t>
      </w:r>
      <w:r w:rsidRPr="00337AB3">
        <w:rPr>
          <w:rFonts w:ascii="Calibri" w:eastAsia="Calibri" w:hAnsi="Calibri" w:cs="Calibri"/>
          <w:spacing w:val="-1"/>
          <w:sz w:val="24"/>
          <w:szCs w:val="24"/>
        </w:rPr>
        <w:t>1-605-688-6776.</w:t>
      </w:r>
      <w:r w:rsidRPr="00337AB3">
        <w:rPr>
          <w:rFonts w:ascii="Calibri" w:eastAsia="Calibri" w:hAnsi="Calibri" w:cs="Calibri"/>
          <w:spacing w:val="-6"/>
          <w:sz w:val="24"/>
          <w:szCs w:val="24"/>
        </w:rPr>
        <w:t xml:space="preserve"> </w:t>
      </w:r>
      <w:r w:rsidRPr="00337AB3">
        <w:rPr>
          <w:rFonts w:ascii="Calibri" w:eastAsia="Calibri" w:hAnsi="Calibri" w:cs="Calibri"/>
          <w:spacing w:val="-1"/>
          <w:sz w:val="24"/>
          <w:szCs w:val="24"/>
        </w:rPr>
        <w:t>Email:</w:t>
      </w:r>
      <w:r w:rsidRPr="00337AB3">
        <w:rPr>
          <w:rFonts w:ascii="Calibri" w:eastAsia="Calibri" w:hAnsi="Calibri" w:cs="Calibri"/>
          <w:spacing w:val="-5"/>
          <w:sz w:val="24"/>
          <w:szCs w:val="24"/>
        </w:rPr>
        <w:t xml:space="preserve"> </w:t>
      </w:r>
      <w:hyperlink r:id="rId7">
        <w:r w:rsidRPr="00337AB3">
          <w:rPr>
            <w:rFonts w:ascii="Calibri" w:eastAsia="Calibri" w:hAnsi="Calibri" w:cs="Calibri"/>
            <w:color w:val="0000FF"/>
            <w:spacing w:val="-1"/>
            <w:sz w:val="24"/>
            <w:szCs w:val="24"/>
            <w:u w:val="single" w:color="0000FF"/>
          </w:rPr>
          <w:t>sdsu.supportdesk@sdstate.edu</w:t>
        </w:r>
      </w:hyperlink>
      <w:r w:rsidRPr="00337AB3">
        <w:rPr>
          <w:rFonts w:ascii="Calibri" w:eastAsia="Calibri" w:hAnsi="Calibri" w:cs="Calibri"/>
          <w:color w:val="0000FF"/>
          <w:spacing w:val="67"/>
          <w:sz w:val="24"/>
          <w:szCs w:val="24"/>
        </w:rPr>
        <w:t xml:space="preserve"> </w:t>
      </w:r>
      <w:r w:rsidRPr="00337AB3">
        <w:rPr>
          <w:rFonts w:ascii="Calibri" w:eastAsia="Calibri" w:hAnsi="Calibri" w:cs="Calibri"/>
          <w:spacing w:val="-1"/>
          <w:sz w:val="24"/>
          <w:szCs w:val="24"/>
        </w:rPr>
        <w:t>Administration</w:t>
      </w:r>
      <w:r w:rsidRPr="00337AB3">
        <w:rPr>
          <w:rFonts w:ascii="Calibri" w:eastAsia="Calibri" w:hAnsi="Calibri" w:cs="Calibri"/>
          <w:spacing w:val="-5"/>
          <w:sz w:val="24"/>
          <w:szCs w:val="24"/>
        </w:rPr>
        <w:t xml:space="preserve"> </w:t>
      </w:r>
      <w:r w:rsidRPr="00337AB3">
        <w:rPr>
          <w:rFonts w:ascii="Calibri" w:eastAsia="Calibri" w:hAnsi="Calibri" w:cs="Calibri"/>
          <w:spacing w:val="-1"/>
          <w:sz w:val="24"/>
          <w:szCs w:val="24"/>
        </w:rPr>
        <w:t>Building</w:t>
      </w:r>
      <w:r w:rsidRPr="00337AB3">
        <w:rPr>
          <w:rFonts w:ascii="Calibri" w:eastAsia="Calibri" w:hAnsi="Calibri" w:cs="Calibri"/>
          <w:spacing w:val="-6"/>
          <w:sz w:val="24"/>
          <w:szCs w:val="24"/>
        </w:rPr>
        <w:t xml:space="preserve"> </w:t>
      </w:r>
      <w:r w:rsidRPr="00337AB3">
        <w:rPr>
          <w:rFonts w:ascii="Calibri" w:eastAsia="Calibri" w:hAnsi="Calibri" w:cs="Calibri"/>
          <w:sz w:val="24"/>
          <w:szCs w:val="24"/>
        </w:rPr>
        <w:t>131</w:t>
      </w:r>
    </w:p>
    <w:p w14:paraId="1F5EA80B" w14:textId="77777777" w:rsidR="00337AB3" w:rsidRPr="00337AB3" w:rsidRDefault="00337AB3" w:rsidP="00DD7152">
      <w:pPr>
        <w:rPr>
          <w:rFonts w:ascii="Calibri" w:eastAsia="Calibri" w:hAnsi="Calibri" w:cs="Calibri"/>
          <w:spacing w:val="-4"/>
          <w:sz w:val="24"/>
          <w:szCs w:val="24"/>
        </w:rPr>
      </w:pPr>
    </w:p>
    <w:p w14:paraId="0D61733C" w14:textId="77777777" w:rsidR="00337AB3" w:rsidRPr="00263A70" w:rsidRDefault="00337AB3" w:rsidP="00DD7152">
      <w:pPr>
        <w:pStyle w:val="Heading2"/>
        <w:spacing w:before="0"/>
        <w:rPr>
          <w:rStyle w:val="Heading2Char"/>
        </w:rPr>
      </w:pPr>
      <w:r w:rsidRPr="00263A70">
        <w:rPr>
          <w:rStyle w:val="Heading2Char"/>
          <w:b/>
        </w:rPr>
        <w:lastRenderedPageBreak/>
        <w:t>ADA Statement</w:t>
      </w:r>
      <w:r w:rsidRPr="00263A70">
        <w:rPr>
          <w:rStyle w:val="Heading2Char"/>
        </w:rPr>
        <w:t xml:space="preserve"> </w:t>
      </w:r>
    </w:p>
    <w:p w14:paraId="6FA772EC" w14:textId="77777777" w:rsidR="00DA7776" w:rsidRDefault="00DA7776" w:rsidP="00DD7152">
      <w:pPr>
        <w:rPr>
          <w:rFonts w:ascii="Calibri" w:eastAsia="Calibri" w:hAnsi="Calibri" w:cs="Calibri"/>
          <w:sz w:val="24"/>
          <w:szCs w:val="24"/>
        </w:rPr>
      </w:pPr>
      <w:r w:rsidRPr="00DA7776">
        <w:rPr>
          <w:rFonts w:ascii="Calibri" w:eastAsia="Calibri" w:hAnsi="Calibri" w:cs="Calibri"/>
          <w:sz w:val="24"/>
          <w:szCs w:val="24"/>
        </w:rPr>
        <w:t xml:space="preserve">South Dakota State University strives to ensure that physical resources, as well as information and communication technologies, are reasonably accessible to users </w:t>
      </w:r>
      <w:proofErr w:type="gramStart"/>
      <w:r w:rsidRPr="00DA7776">
        <w:rPr>
          <w:rFonts w:ascii="Calibri" w:eastAsia="Calibri" w:hAnsi="Calibri" w:cs="Calibri"/>
          <w:sz w:val="24"/>
          <w:szCs w:val="24"/>
        </w:rPr>
        <w:t>in order to</w:t>
      </w:r>
      <w:proofErr w:type="gramEnd"/>
      <w:r w:rsidRPr="00DA7776">
        <w:rPr>
          <w:rFonts w:ascii="Calibri" w:eastAsia="Calibri" w:hAnsi="Calibri" w:cs="Calibri"/>
          <w:sz w:val="24"/>
          <w:szCs w:val="24"/>
        </w:rPr>
        <w:t xml:space="preserve">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w:t>
      </w:r>
      <w:proofErr w:type="gramStart"/>
      <w:r w:rsidRPr="00DA7776">
        <w:rPr>
          <w:rFonts w:ascii="Calibri" w:eastAsia="Calibri" w:hAnsi="Calibri" w:cs="Calibri"/>
          <w:sz w:val="24"/>
          <w:szCs w:val="24"/>
        </w:rPr>
        <w:t>responded</w:t>
      </w:r>
      <w:proofErr w:type="gramEnd"/>
      <w:r w:rsidRPr="00DA7776">
        <w:rPr>
          <w:rFonts w:ascii="Calibri" w:eastAsia="Calibri" w:hAnsi="Calibri" w:cs="Calibri"/>
          <w:sz w:val="24"/>
          <w:szCs w:val="24"/>
        </w:rPr>
        <w:t>.</w:t>
      </w:r>
    </w:p>
    <w:p w14:paraId="69B771F6" w14:textId="6CA0CB62" w:rsidR="00337AB3" w:rsidRPr="00337AB3" w:rsidRDefault="00337AB3" w:rsidP="00DD7152">
      <w:pPr>
        <w:rPr>
          <w:rFonts w:ascii="Calibri" w:eastAsia="Calibri" w:hAnsi="Calibri" w:cs="Calibri"/>
          <w:sz w:val="24"/>
          <w:szCs w:val="24"/>
        </w:rPr>
      </w:pPr>
      <w:r w:rsidRPr="00337AB3">
        <w:rPr>
          <w:rFonts w:ascii="Calibri" w:eastAsia="Calibri" w:hAnsi="Calibri" w:cs="Calibri"/>
          <w:color w:val="000000"/>
          <w:sz w:val="24"/>
          <w:szCs w:val="24"/>
        </w:rPr>
        <w:t xml:space="preserve"> </w:t>
      </w:r>
    </w:p>
    <w:p w14:paraId="3D9BEB2B" w14:textId="77777777" w:rsidR="00337AB3" w:rsidRPr="00263A70" w:rsidRDefault="00337AB3" w:rsidP="00DD7152">
      <w:pPr>
        <w:pStyle w:val="Heading2"/>
        <w:spacing w:before="0"/>
        <w:rPr>
          <w:rStyle w:val="Heading2Char"/>
        </w:rPr>
      </w:pPr>
      <w:r w:rsidRPr="00263A70">
        <w:rPr>
          <w:rStyle w:val="Heading2Char"/>
          <w:b/>
        </w:rPr>
        <w:t>Graduate Class Attendance Policy</w:t>
      </w:r>
      <w:r w:rsidRPr="00263A70">
        <w:rPr>
          <w:rStyle w:val="Heading2Char"/>
        </w:rPr>
        <w:t xml:space="preserve"> </w:t>
      </w:r>
    </w:p>
    <w:p w14:paraId="2199B3AE" w14:textId="078645B6" w:rsidR="00337AB3" w:rsidRPr="00337AB3" w:rsidRDefault="00337AB3" w:rsidP="000340DA">
      <w:pPr>
        <w:rPr>
          <w:rFonts w:ascii="Calibri" w:eastAsia="Calibri" w:hAnsi="Calibri" w:cs="Calibri"/>
          <w:sz w:val="24"/>
          <w:szCs w:val="24"/>
        </w:rPr>
      </w:pPr>
      <w:r w:rsidRPr="00337AB3">
        <w:rPr>
          <w:rFonts w:ascii="Calibri" w:eastAsia="Calibri" w:hAnsi="Calibri" w:cs="Calibri"/>
          <w:sz w:val="24"/>
          <w:szCs w:val="24"/>
        </w:rPr>
        <w:t>SDSU’s</w:t>
      </w:r>
      <w:r w:rsidRPr="00337AB3">
        <w:rPr>
          <w:rFonts w:ascii="Calibri" w:eastAsia="Calibri" w:hAnsi="Calibri" w:cs="Calibri"/>
          <w:spacing w:val="-4"/>
          <w:sz w:val="24"/>
          <w:szCs w:val="24"/>
        </w:rPr>
        <w:t xml:space="preserve"> </w:t>
      </w:r>
      <w:hyperlink r:id="rId8" w:history="1">
        <w:r w:rsidRPr="00337AB3">
          <w:rPr>
            <w:rFonts w:ascii="Calibri" w:eastAsia="Calibri" w:hAnsi="Calibri" w:cs="Calibri"/>
            <w:color w:val="0000FF"/>
            <w:spacing w:val="-3"/>
            <w:sz w:val="24"/>
            <w:szCs w:val="24"/>
            <w:u w:val="single"/>
          </w:rPr>
          <w:t xml:space="preserve">general attendance policy </w:t>
        </w:r>
      </w:hyperlink>
      <w:r w:rsidRPr="00337AB3">
        <w:rPr>
          <w:rFonts w:ascii="Calibri" w:eastAsia="Calibri" w:hAnsi="Calibri" w:cs="Calibri"/>
          <w:spacing w:val="-3"/>
          <w:sz w:val="24"/>
          <w:szCs w:val="24"/>
        </w:rPr>
        <w:t xml:space="preserve"> </w:t>
      </w:r>
      <w:r w:rsidRPr="00337AB3">
        <w:rPr>
          <w:rFonts w:ascii="Calibri" w:eastAsia="Calibri" w:hAnsi="Calibri" w:cs="Calibri"/>
          <w:sz w:val="24"/>
          <w:szCs w:val="24"/>
        </w:rPr>
        <w:t xml:space="preserve">stated </w:t>
      </w:r>
      <w:r w:rsidRPr="00337AB3">
        <w:rPr>
          <w:rFonts w:ascii="Calibri" w:eastAsia="Calibri" w:hAnsi="Calibri" w:cs="Calibri"/>
          <w:spacing w:val="-2"/>
          <w:sz w:val="24"/>
          <w:szCs w:val="24"/>
        </w:rPr>
        <w:t>in</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the</w:t>
      </w:r>
      <w:r w:rsidR="000340DA">
        <w:rPr>
          <w:rFonts w:ascii="Calibri" w:eastAsia="Calibri" w:hAnsi="Calibri" w:cs="Calibri"/>
          <w:spacing w:val="81"/>
          <w:w w:val="99"/>
          <w:sz w:val="24"/>
          <w:szCs w:val="24"/>
        </w:rPr>
        <w:t xml:space="preserve"> </w:t>
      </w:r>
      <w:r w:rsidRPr="00337AB3">
        <w:rPr>
          <w:rFonts w:ascii="Calibri" w:eastAsia="Calibri" w:hAnsi="Calibri" w:cs="Calibri"/>
          <w:sz w:val="24"/>
          <w:szCs w:val="24"/>
        </w:rPr>
        <w:t>Graduate</w:t>
      </w:r>
      <w:r w:rsidRPr="00337AB3">
        <w:rPr>
          <w:rFonts w:ascii="Calibri" w:eastAsia="Calibri" w:hAnsi="Calibri" w:cs="Calibri"/>
          <w:spacing w:val="-2"/>
          <w:sz w:val="24"/>
          <w:szCs w:val="24"/>
        </w:rPr>
        <w:t xml:space="preserve"> </w:t>
      </w:r>
      <w:r w:rsidRPr="00337AB3">
        <w:rPr>
          <w:rFonts w:ascii="Calibri" w:eastAsia="Calibri" w:hAnsi="Calibri" w:cs="Calibri"/>
          <w:sz w:val="24"/>
          <w:szCs w:val="24"/>
        </w:rPr>
        <w:t>School</w:t>
      </w:r>
      <w:r w:rsidRPr="00337AB3">
        <w:rPr>
          <w:rFonts w:ascii="Calibri" w:eastAsia="Calibri" w:hAnsi="Calibri" w:cs="Calibri"/>
          <w:spacing w:val="-2"/>
          <w:sz w:val="24"/>
          <w:szCs w:val="24"/>
        </w:rPr>
        <w:t xml:space="preserve"> </w:t>
      </w:r>
      <w:r w:rsidRPr="00337AB3">
        <w:rPr>
          <w:rFonts w:ascii="Calibri" w:eastAsia="Calibri" w:hAnsi="Calibri" w:cs="Calibri"/>
          <w:sz w:val="24"/>
          <w:szCs w:val="24"/>
        </w:rPr>
        <w:t>Catalog</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will</w:t>
      </w:r>
      <w:r w:rsidRPr="00337AB3">
        <w:rPr>
          <w:rFonts w:ascii="Calibri" w:eastAsia="Calibri" w:hAnsi="Calibri" w:cs="Calibri"/>
          <w:spacing w:val="-3"/>
          <w:sz w:val="24"/>
          <w:szCs w:val="24"/>
        </w:rPr>
        <w:t xml:space="preserve"> </w:t>
      </w:r>
      <w:r w:rsidRPr="00337AB3">
        <w:rPr>
          <w:rFonts w:ascii="Calibri" w:eastAsia="Calibri" w:hAnsi="Calibri" w:cs="Calibri"/>
          <w:sz w:val="24"/>
          <w:szCs w:val="24"/>
        </w:rPr>
        <w:t>be</w:t>
      </w:r>
      <w:r w:rsidRPr="00337AB3">
        <w:rPr>
          <w:rFonts w:ascii="Calibri" w:eastAsia="Calibri" w:hAnsi="Calibri" w:cs="Calibri"/>
          <w:spacing w:val="-4"/>
          <w:sz w:val="24"/>
          <w:szCs w:val="24"/>
        </w:rPr>
        <w:t xml:space="preserve"> </w:t>
      </w:r>
      <w:r w:rsidRPr="00337AB3">
        <w:rPr>
          <w:rFonts w:ascii="Calibri" w:eastAsia="Calibri" w:hAnsi="Calibri" w:cs="Calibri"/>
          <w:sz w:val="24"/>
          <w:szCs w:val="24"/>
        </w:rPr>
        <w:t>followed.</w:t>
      </w:r>
    </w:p>
    <w:p w14:paraId="208ED2A2" w14:textId="77777777" w:rsidR="00337AB3" w:rsidRPr="00337AB3" w:rsidRDefault="00337AB3" w:rsidP="00DD7152">
      <w:pPr>
        <w:ind w:left="100"/>
        <w:rPr>
          <w:rFonts w:ascii="Calibri" w:eastAsia="Calibri" w:hAnsi="Calibri" w:cs="Calibri"/>
          <w:sz w:val="24"/>
          <w:szCs w:val="24"/>
          <w:lang w:bidi="en-US"/>
        </w:rPr>
      </w:pPr>
      <w:r w:rsidRPr="00337AB3">
        <w:rPr>
          <w:rFonts w:ascii="Calibri" w:eastAsia="Calibri" w:hAnsi="Calibri" w:cs="Calibri"/>
          <w:sz w:val="24"/>
          <w:szCs w:val="24"/>
          <w:lang w:bidi="en-US"/>
        </w:rPr>
        <w:t xml:space="preserve"> </w:t>
      </w:r>
    </w:p>
    <w:p w14:paraId="22336213" w14:textId="5C30F645" w:rsidR="00337AB3" w:rsidRPr="00337AB3" w:rsidRDefault="007B1FB3" w:rsidP="00DD7152">
      <w:pPr>
        <w:pStyle w:val="Heading2"/>
        <w:spacing w:before="0"/>
        <w:rPr>
          <w:rFonts w:ascii="Calibri" w:eastAsia="Calibri" w:hAnsi="Calibri" w:cs="Calibri"/>
          <w:lang w:bidi="en-US"/>
        </w:rPr>
      </w:pPr>
      <w:r>
        <w:rPr>
          <w:rFonts w:eastAsia="Times New Roman"/>
        </w:rPr>
        <w:t xml:space="preserve">College of </w:t>
      </w:r>
      <w:r w:rsidR="00337AB3" w:rsidRPr="00337AB3">
        <w:rPr>
          <w:rFonts w:eastAsia="Times New Roman"/>
        </w:rPr>
        <w:t>Nursing Policies and Requirements</w:t>
      </w:r>
      <w:r w:rsidR="00337AB3" w:rsidRPr="00337AB3">
        <w:rPr>
          <w:rFonts w:ascii="Calibri" w:eastAsia="Calibri" w:hAnsi="Calibri" w:cs="Calibri"/>
          <w:lang w:bidi="en-US"/>
        </w:rPr>
        <w:t xml:space="preserve"> </w:t>
      </w:r>
    </w:p>
    <w:p w14:paraId="284648D9" w14:textId="13B4E129" w:rsidR="00337AB3" w:rsidRPr="00337AB3" w:rsidRDefault="007B1FB3" w:rsidP="00DD7152">
      <w:pPr>
        <w:rPr>
          <w:rFonts w:ascii="Calibri" w:eastAsia="Calibri" w:hAnsi="Calibri" w:cs="Calibri"/>
          <w:sz w:val="24"/>
          <w:szCs w:val="24"/>
          <w:lang w:bidi="en-US"/>
        </w:rPr>
      </w:pPr>
      <w:r>
        <w:rPr>
          <w:rFonts w:ascii="Calibri" w:eastAsia="Calibri" w:hAnsi="Calibri" w:cs="Calibri"/>
          <w:sz w:val="24"/>
          <w:szCs w:val="24"/>
          <w:lang w:bidi="en-US"/>
        </w:rPr>
        <w:t xml:space="preserve">Students must adhere to all SDSU and CON policies. </w:t>
      </w:r>
      <w:r w:rsidR="00337AB3" w:rsidRPr="00337AB3">
        <w:rPr>
          <w:rFonts w:ascii="Calibri" w:eastAsia="Calibri" w:hAnsi="Calibri" w:cs="Calibri"/>
          <w:sz w:val="24"/>
          <w:szCs w:val="24"/>
          <w:lang w:bidi="en-US"/>
        </w:rPr>
        <w:t xml:space="preserve">Refer to the </w:t>
      </w:r>
      <w:hyperlink r:id="rId9" w:history="1">
        <w:r w:rsidR="00337AB3" w:rsidRPr="00337AB3">
          <w:rPr>
            <w:rFonts w:ascii="Calibri" w:eastAsia="Calibri" w:hAnsi="Calibri" w:cs="Calibri"/>
            <w:color w:val="0000FF"/>
            <w:sz w:val="24"/>
            <w:szCs w:val="24"/>
            <w:u w:val="single"/>
            <w:lang w:bidi="en-US"/>
          </w:rPr>
          <w:t>Graduate Nursing Policies &amp; Requirements</w:t>
        </w:r>
      </w:hyperlink>
      <w:r w:rsidR="00337AB3" w:rsidRPr="00337AB3">
        <w:rPr>
          <w:rFonts w:ascii="Calibri" w:eastAsia="Calibri" w:hAnsi="Calibri" w:cs="Calibri"/>
          <w:sz w:val="24"/>
          <w:szCs w:val="24"/>
          <w:lang w:bidi="en-US"/>
        </w:rPr>
        <w:t xml:space="preserve"> for additional information, such as clinical information, compliance requirements, and dress code.</w:t>
      </w:r>
    </w:p>
    <w:p w14:paraId="047FDE31" w14:textId="77777777" w:rsidR="006C4698" w:rsidRPr="00FC6248" w:rsidRDefault="006C4698" w:rsidP="00DD7152">
      <w:pPr>
        <w:pStyle w:val="BodyText"/>
        <w:ind w:left="0"/>
        <w:rPr>
          <w:rFonts w:asciiTheme="minorHAnsi" w:hAnsiTheme="minorHAnsi" w:cstheme="minorHAnsi"/>
          <w:b/>
          <w:bCs/>
        </w:rPr>
      </w:pPr>
    </w:p>
    <w:p w14:paraId="387BAE21" w14:textId="77777777" w:rsidR="006C4698" w:rsidRPr="00337AB3" w:rsidRDefault="006C4698" w:rsidP="00DD7152">
      <w:pPr>
        <w:pStyle w:val="BodyText"/>
        <w:ind w:left="0"/>
      </w:pPr>
      <w:r w:rsidRPr="00263A70">
        <w:rPr>
          <w:rStyle w:val="Heading2Char"/>
        </w:rPr>
        <w:t>Make-up policy:</w:t>
      </w:r>
      <w:r w:rsidRPr="00337AB3">
        <w:t xml:space="preserve"> </w:t>
      </w:r>
      <w:r w:rsidRPr="00337AB3">
        <w:rPr>
          <w:highlight w:val="yellow"/>
        </w:rPr>
        <w:t>[Insert here]</w:t>
      </w:r>
    </w:p>
    <w:p w14:paraId="7BD407E5" w14:textId="77777777" w:rsidR="006C4698" w:rsidRPr="00FC6248" w:rsidRDefault="006C4698" w:rsidP="00DD7152">
      <w:pPr>
        <w:pStyle w:val="BodyText"/>
        <w:ind w:left="0"/>
        <w:rPr>
          <w:rFonts w:asciiTheme="minorHAnsi" w:hAnsiTheme="minorHAnsi" w:cstheme="minorHAnsi"/>
        </w:rPr>
      </w:pPr>
    </w:p>
    <w:p w14:paraId="103FC937" w14:textId="484FD2FB" w:rsidR="006C4698" w:rsidRPr="00FC6248" w:rsidRDefault="0052734D" w:rsidP="00DD7152">
      <w:pPr>
        <w:pStyle w:val="BodyText"/>
        <w:ind w:left="0"/>
        <w:rPr>
          <w:rFonts w:asciiTheme="minorHAnsi" w:hAnsiTheme="minorHAnsi" w:cstheme="minorHAnsi"/>
        </w:rPr>
      </w:pPr>
      <w:r w:rsidRPr="00263A70">
        <w:rPr>
          <w:rStyle w:val="Heading2Char"/>
        </w:rPr>
        <w:t>SDSU Add/Drop Dates:</w:t>
      </w:r>
      <w:r w:rsidR="006C4698" w:rsidRPr="00FC6248">
        <w:rPr>
          <w:rFonts w:asciiTheme="minorHAnsi" w:hAnsiTheme="minorHAnsi" w:cstheme="minorHAnsi"/>
        </w:rPr>
        <w:br/>
      </w:r>
      <w:r w:rsidR="006C4698" w:rsidRPr="0052734D">
        <w:rPr>
          <w:rFonts w:asciiTheme="minorHAnsi" w:hAnsiTheme="minorHAnsi" w:cstheme="minorHAnsi"/>
          <w:highlight w:val="yellow"/>
        </w:rPr>
        <w:t>Insert Date</w:t>
      </w:r>
      <w:r w:rsidR="006C4698" w:rsidRPr="00FC6248">
        <w:rPr>
          <w:rFonts w:asciiTheme="minorHAnsi" w:hAnsiTheme="minorHAnsi" w:cstheme="minorHAnsi"/>
        </w:rPr>
        <w:t xml:space="preserve"> – Last Day to Drop/Add courses and adjust </w:t>
      </w:r>
      <w:proofErr w:type="gramStart"/>
      <w:r w:rsidR="006C4698" w:rsidRPr="00FC6248">
        <w:rPr>
          <w:rFonts w:asciiTheme="minorHAnsi" w:hAnsiTheme="minorHAnsi" w:cstheme="minorHAnsi"/>
        </w:rPr>
        <w:t>fees</w:t>
      </w:r>
      <w:proofErr w:type="gramEnd"/>
    </w:p>
    <w:p w14:paraId="7A17018B" w14:textId="77777777" w:rsidR="006C4698" w:rsidRPr="00FC6248" w:rsidRDefault="006C4698" w:rsidP="00DD7152">
      <w:pPr>
        <w:pStyle w:val="BodyText"/>
        <w:ind w:left="0"/>
        <w:rPr>
          <w:rFonts w:asciiTheme="minorHAnsi" w:hAnsiTheme="minorHAnsi" w:cstheme="minorHAnsi"/>
          <w:spacing w:val="-1"/>
        </w:rPr>
      </w:pPr>
      <w:r w:rsidRPr="0052734D">
        <w:rPr>
          <w:rFonts w:asciiTheme="minorHAnsi" w:hAnsiTheme="minorHAnsi" w:cstheme="minorHAnsi"/>
          <w:spacing w:val="-1"/>
          <w:highlight w:val="yellow"/>
        </w:rPr>
        <w:t>Insert Date</w:t>
      </w:r>
      <w:r w:rsidRPr="00FC6248">
        <w:rPr>
          <w:rFonts w:asciiTheme="minorHAnsi" w:hAnsiTheme="minorHAnsi" w:cstheme="minorHAnsi"/>
          <w:spacing w:val="-1"/>
        </w:rPr>
        <w:t xml:space="preserve"> – Last day to drop a course and receive a “W” </w:t>
      </w:r>
      <w:proofErr w:type="gramStart"/>
      <w:r w:rsidRPr="00FC6248">
        <w:rPr>
          <w:rFonts w:asciiTheme="minorHAnsi" w:hAnsiTheme="minorHAnsi" w:cstheme="minorHAnsi"/>
          <w:spacing w:val="-1"/>
        </w:rPr>
        <w:t>grade</w:t>
      </w:r>
      <w:proofErr w:type="gramEnd"/>
    </w:p>
    <w:p w14:paraId="5FA32509" w14:textId="77777777" w:rsidR="006C4698" w:rsidRPr="00FC6248" w:rsidRDefault="006C4698" w:rsidP="00DD7152">
      <w:pPr>
        <w:pStyle w:val="BodyText"/>
        <w:ind w:left="0"/>
        <w:rPr>
          <w:rFonts w:asciiTheme="minorHAnsi" w:hAnsiTheme="minorHAnsi" w:cstheme="minorHAnsi"/>
          <w:spacing w:val="-1"/>
        </w:rPr>
      </w:pPr>
    </w:p>
    <w:p w14:paraId="42CC1CA1" w14:textId="77777777" w:rsidR="00282F69" w:rsidRDefault="00282F69" w:rsidP="00DD7152">
      <w:pPr>
        <w:pStyle w:val="Heading2"/>
        <w:spacing w:before="0"/>
        <w:rPr>
          <w:rFonts w:eastAsia="Times New Roman"/>
        </w:rPr>
      </w:pPr>
      <w:r w:rsidRPr="00282F69">
        <w:rPr>
          <w:rFonts w:eastAsia="Times New Roman"/>
        </w:rPr>
        <w:t>Student Learning Outcomes</w:t>
      </w:r>
    </w:p>
    <w:p w14:paraId="267D8F5C" w14:textId="77777777" w:rsidR="003017FC" w:rsidRDefault="006C4698" w:rsidP="00DD7152">
      <w:pPr>
        <w:widowControl/>
        <w:contextualSpacing/>
        <w:rPr>
          <w:rFonts w:ascii="Calibri" w:eastAsia="Calibri" w:hAnsi="Calibri"/>
          <w:sz w:val="24"/>
          <w:szCs w:val="24"/>
        </w:rPr>
      </w:pPr>
      <w:r w:rsidRPr="00282F69">
        <w:rPr>
          <w:rFonts w:ascii="Calibri" w:eastAsia="Calibri" w:hAnsi="Calibri"/>
          <w:sz w:val="24"/>
          <w:szCs w:val="24"/>
          <w:highlight w:val="yellow"/>
        </w:rPr>
        <w:t>[List outcomes here]</w:t>
      </w:r>
    </w:p>
    <w:p w14:paraId="000AE8F6" w14:textId="77777777" w:rsidR="003017FC" w:rsidRDefault="003017FC" w:rsidP="00DD7152">
      <w:pPr>
        <w:widowControl/>
        <w:contextualSpacing/>
        <w:rPr>
          <w:rFonts w:ascii="Calibri" w:eastAsia="Calibri" w:hAnsi="Calibri"/>
          <w:sz w:val="24"/>
          <w:szCs w:val="24"/>
        </w:rPr>
      </w:pPr>
    </w:p>
    <w:p w14:paraId="054CC94F" w14:textId="77777777" w:rsidR="003017FC" w:rsidRDefault="006C4698" w:rsidP="00DD7152">
      <w:pPr>
        <w:pStyle w:val="Heading2"/>
        <w:spacing w:before="0"/>
        <w:rPr>
          <w:rFonts w:eastAsia="Times New Roman"/>
        </w:rPr>
      </w:pPr>
      <w:r w:rsidRPr="003017FC">
        <w:rPr>
          <w:rFonts w:eastAsia="Times New Roman"/>
        </w:rPr>
        <w:t xml:space="preserve">Assessments </w:t>
      </w:r>
    </w:p>
    <w:p w14:paraId="5CCE1502" w14:textId="77777777" w:rsidR="003017FC" w:rsidRDefault="003017FC" w:rsidP="00DD7152">
      <w:pPr>
        <w:widowControl/>
        <w:contextualSpacing/>
        <w:rPr>
          <w:rFonts w:ascii="Calibri" w:eastAsia="Calibri" w:hAnsi="Calibri"/>
          <w:sz w:val="24"/>
          <w:szCs w:val="24"/>
        </w:rPr>
      </w:pPr>
      <w:r w:rsidRPr="003017FC">
        <w:rPr>
          <w:rFonts w:ascii="Calibri" w:eastAsia="Calibri" w:hAnsi="Calibri"/>
          <w:sz w:val="24"/>
          <w:szCs w:val="24"/>
          <w:highlight w:val="yellow"/>
        </w:rPr>
        <w:t xml:space="preserve">Insert </w:t>
      </w:r>
      <w:r w:rsidR="006C4698" w:rsidRPr="003017FC">
        <w:rPr>
          <w:rFonts w:ascii="Calibri" w:eastAsia="Calibri" w:hAnsi="Calibri"/>
          <w:sz w:val="24"/>
          <w:szCs w:val="24"/>
          <w:highlight w:val="yellow"/>
        </w:rPr>
        <w:t>disc</w:t>
      </w:r>
      <w:r w:rsidRPr="003017FC">
        <w:rPr>
          <w:rFonts w:ascii="Calibri" w:eastAsia="Calibri" w:hAnsi="Calibri"/>
          <w:sz w:val="24"/>
          <w:szCs w:val="24"/>
          <w:highlight w:val="yellow"/>
        </w:rPr>
        <w:t>u</w:t>
      </w:r>
      <w:r w:rsidR="006C4698" w:rsidRPr="003017FC">
        <w:rPr>
          <w:rFonts w:ascii="Calibri" w:eastAsia="Calibri" w:hAnsi="Calibri"/>
          <w:sz w:val="24"/>
          <w:szCs w:val="24"/>
          <w:highlight w:val="yellow"/>
        </w:rPr>
        <w:t xml:space="preserve">ssions, written assignments, quizzes, </w:t>
      </w:r>
      <w:proofErr w:type="gramStart"/>
      <w:r w:rsidR="006C4698" w:rsidRPr="003017FC">
        <w:rPr>
          <w:rFonts w:ascii="Calibri" w:eastAsia="Calibri" w:hAnsi="Calibri"/>
          <w:sz w:val="24"/>
          <w:szCs w:val="24"/>
          <w:highlight w:val="yellow"/>
        </w:rPr>
        <w:t>exam</w:t>
      </w:r>
      <w:proofErr w:type="gramEnd"/>
      <w:r w:rsidRPr="003017FC">
        <w:rPr>
          <w:rFonts w:ascii="Calibri" w:eastAsia="Calibri" w:hAnsi="Calibri"/>
          <w:sz w:val="24"/>
          <w:szCs w:val="24"/>
          <w:highlight w:val="yellow"/>
        </w:rPr>
        <w:t>, etc.</w:t>
      </w:r>
    </w:p>
    <w:p w14:paraId="14DC2950" w14:textId="77777777" w:rsidR="003017FC" w:rsidRDefault="003017FC" w:rsidP="00DD7152">
      <w:pPr>
        <w:widowControl/>
        <w:contextualSpacing/>
        <w:rPr>
          <w:rFonts w:ascii="Calibri" w:eastAsia="Calibri" w:hAnsi="Calibri"/>
          <w:sz w:val="24"/>
          <w:szCs w:val="24"/>
        </w:rPr>
      </w:pPr>
    </w:p>
    <w:p w14:paraId="613CFE6F" w14:textId="1F32729E" w:rsidR="006C4698" w:rsidRPr="00FC6248" w:rsidRDefault="006C4698" w:rsidP="00DD7152">
      <w:pPr>
        <w:widowControl/>
        <w:contextualSpacing/>
        <w:rPr>
          <w:rFonts w:cstheme="minorHAnsi"/>
        </w:rPr>
      </w:pPr>
      <w:r w:rsidRPr="003017FC">
        <w:rPr>
          <w:rFonts w:cstheme="minorHAnsi"/>
          <w:spacing w:val="-2"/>
          <w:highlight w:val="yellow"/>
        </w:rPr>
        <w:t>(Sample</w:t>
      </w:r>
      <w:r w:rsidR="003017FC">
        <w:rPr>
          <w:rFonts w:cstheme="minorHAnsi"/>
          <w:spacing w:val="-2"/>
          <w:highlight w:val="yellow"/>
        </w:rPr>
        <w:t xml:space="preserve"> Table</w:t>
      </w:r>
      <w:r w:rsidRPr="003017FC">
        <w:rPr>
          <w:rFonts w:cstheme="minorHAnsi"/>
          <w:spacing w:val="-2"/>
          <w:highlight w:val="yellow"/>
        </w:rPr>
        <w:t>)</w:t>
      </w:r>
    </w:p>
    <w:tbl>
      <w:tblPr>
        <w:tblStyle w:val="GridTable1Light-Accent11"/>
        <w:tblW w:w="0" w:type="auto"/>
        <w:tblLook w:val="0660" w:firstRow="1" w:lastRow="1" w:firstColumn="0" w:lastColumn="0" w:noHBand="1" w:noVBand="1"/>
      </w:tblPr>
      <w:tblGrid>
        <w:gridCol w:w="5665"/>
        <w:gridCol w:w="1170"/>
        <w:gridCol w:w="1053"/>
        <w:gridCol w:w="1734"/>
      </w:tblGrid>
      <w:tr w:rsidR="006C4698" w:rsidRPr="00FC6248" w14:paraId="1C3DDE9E" w14:textId="77777777" w:rsidTr="005C6D28">
        <w:trPr>
          <w:cnfStyle w:val="100000000000" w:firstRow="1" w:lastRow="0" w:firstColumn="0" w:lastColumn="0" w:oddVBand="0" w:evenVBand="0" w:oddHBand="0" w:evenHBand="0" w:firstRowFirstColumn="0" w:firstRowLastColumn="0" w:lastRowFirstColumn="0" w:lastRowLastColumn="0"/>
          <w:tblHeader/>
        </w:trPr>
        <w:tc>
          <w:tcPr>
            <w:tcW w:w="5665" w:type="dxa"/>
          </w:tcPr>
          <w:p w14:paraId="7BF9D664" w14:textId="77777777" w:rsidR="006C4698" w:rsidRPr="00FC6248" w:rsidRDefault="006C4698" w:rsidP="00DA026F">
            <w:pPr>
              <w:pStyle w:val="Heading3"/>
              <w:jc w:val="center"/>
              <w:rPr>
                <w:b w:val="0"/>
              </w:rPr>
            </w:pPr>
            <w:r w:rsidRPr="00FC6248">
              <w:t>Assignment</w:t>
            </w:r>
          </w:p>
        </w:tc>
        <w:tc>
          <w:tcPr>
            <w:tcW w:w="1170" w:type="dxa"/>
          </w:tcPr>
          <w:p w14:paraId="3AA2B403" w14:textId="77777777" w:rsidR="006C4698" w:rsidRPr="00FC6248" w:rsidRDefault="006C4698" w:rsidP="00DA026F">
            <w:pPr>
              <w:pStyle w:val="Heading3"/>
              <w:jc w:val="center"/>
              <w:rPr>
                <w:b w:val="0"/>
              </w:rPr>
            </w:pPr>
            <w:r w:rsidRPr="00FC6248">
              <w:t>Due Date</w:t>
            </w:r>
          </w:p>
        </w:tc>
        <w:tc>
          <w:tcPr>
            <w:tcW w:w="1053" w:type="dxa"/>
          </w:tcPr>
          <w:p w14:paraId="0EE0B055" w14:textId="77777777" w:rsidR="006C4698" w:rsidRPr="00FC6248" w:rsidRDefault="006C4698" w:rsidP="00DA026F">
            <w:pPr>
              <w:pStyle w:val="Heading3"/>
              <w:jc w:val="center"/>
              <w:rPr>
                <w:b w:val="0"/>
              </w:rPr>
            </w:pPr>
            <w:r w:rsidRPr="00FC6248">
              <w:t>Points</w:t>
            </w:r>
          </w:p>
        </w:tc>
        <w:tc>
          <w:tcPr>
            <w:tcW w:w="1734" w:type="dxa"/>
          </w:tcPr>
          <w:p w14:paraId="5CD96D2A" w14:textId="77777777" w:rsidR="006C4698" w:rsidRPr="00FC6248" w:rsidRDefault="006C4698" w:rsidP="00DA026F">
            <w:pPr>
              <w:pStyle w:val="Heading3"/>
              <w:jc w:val="center"/>
              <w:rPr>
                <w:b w:val="0"/>
              </w:rPr>
            </w:pPr>
            <w:r w:rsidRPr="00FC6248">
              <w:t>Associated SLOs</w:t>
            </w:r>
          </w:p>
        </w:tc>
      </w:tr>
      <w:tr w:rsidR="006C4698" w:rsidRPr="00FC6248" w14:paraId="257ABB8C" w14:textId="77777777" w:rsidTr="005C6D28">
        <w:tc>
          <w:tcPr>
            <w:tcW w:w="5665" w:type="dxa"/>
          </w:tcPr>
          <w:p w14:paraId="0C921EA1" w14:textId="77777777" w:rsidR="006C4698" w:rsidRPr="00FC6248" w:rsidRDefault="006C4698" w:rsidP="00DD7152">
            <w:pPr>
              <w:rPr>
                <w:rFonts w:asciiTheme="minorHAnsi" w:hAnsiTheme="minorHAnsi" w:cstheme="minorHAnsi"/>
                <w:sz w:val="24"/>
                <w:szCs w:val="24"/>
                <w:highlight w:val="yellow"/>
              </w:rPr>
            </w:pPr>
          </w:p>
        </w:tc>
        <w:tc>
          <w:tcPr>
            <w:tcW w:w="1170" w:type="dxa"/>
          </w:tcPr>
          <w:p w14:paraId="5CADC80D" w14:textId="77777777" w:rsidR="006C4698" w:rsidRPr="00FC6248" w:rsidRDefault="006C4698" w:rsidP="00DD7152">
            <w:pPr>
              <w:rPr>
                <w:rFonts w:asciiTheme="minorHAnsi" w:hAnsiTheme="minorHAnsi" w:cstheme="minorHAnsi"/>
                <w:sz w:val="24"/>
                <w:szCs w:val="24"/>
              </w:rPr>
            </w:pPr>
          </w:p>
        </w:tc>
        <w:tc>
          <w:tcPr>
            <w:tcW w:w="1053" w:type="dxa"/>
          </w:tcPr>
          <w:p w14:paraId="11E07218" w14:textId="77777777" w:rsidR="006C4698" w:rsidRPr="00FC6248" w:rsidRDefault="006C4698" w:rsidP="00DD7152">
            <w:pPr>
              <w:rPr>
                <w:rFonts w:asciiTheme="minorHAnsi" w:hAnsiTheme="minorHAnsi" w:cstheme="minorHAnsi"/>
                <w:sz w:val="24"/>
                <w:szCs w:val="24"/>
              </w:rPr>
            </w:pPr>
          </w:p>
        </w:tc>
        <w:tc>
          <w:tcPr>
            <w:tcW w:w="1734" w:type="dxa"/>
          </w:tcPr>
          <w:p w14:paraId="6A85AE40" w14:textId="77777777" w:rsidR="006C4698" w:rsidRPr="00FC6248" w:rsidRDefault="006C4698" w:rsidP="00DD7152">
            <w:pPr>
              <w:rPr>
                <w:rFonts w:asciiTheme="minorHAnsi" w:hAnsiTheme="minorHAnsi" w:cstheme="minorHAnsi"/>
                <w:sz w:val="24"/>
                <w:szCs w:val="24"/>
              </w:rPr>
            </w:pPr>
          </w:p>
        </w:tc>
      </w:tr>
      <w:tr w:rsidR="006C4698" w:rsidRPr="00FC6248" w14:paraId="1CD9B68A" w14:textId="77777777" w:rsidTr="005C6D28">
        <w:tc>
          <w:tcPr>
            <w:tcW w:w="5665" w:type="dxa"/>
          </w:tcPr>
          <w:p w14:paraId="7079ABB8" w14:textId="77777777" w:rsidR="006C4698" w:rsidRPr="00FC6248" w:rsidRDefault="006C4698" w:rsidP="00DD7152">
            <w:pPr>
              <w:rPr>
                <w:rFonts w:asciiTheme="minorHAnsi" w:hAnsiTheme="minorHAnsi" w:cstheme="minorHAnsi"/>
                <w:sz w:val="24"/>
                <w:szCs w:val="24"/>
              </w:rPr>
            </w:pPr>
          </w:p>
        </w:tc>
        <w:tc>
          <w:tcPr>
            <w:tcW w:w="1170" w:type="dxa"/>
          </w:tcPr>
          <w:p w14:paraId="06BDA516" w14:textId="77777777" w:rsidR="006C4698" w:rsidRPr="00FC6248" w:rsidRDefault="006C4698" w:rsidP="00DD7152">
            <w:pPr>
              <w:rPr>
                <w:rFonts w:asciiTheme="minorHAnsi" w:hAnsiTheme="minorHAnsi" w:cstheme="minorHAnsi"/>
                <w:sz w:val="24"/>
                <w:szCs w:val="24"/>
              </w:rPr>
            </w:pPr>
          </w:p>
        </w:tc>
        <w:tc>
          <w:tcPr>
            <w:tcW w:w="1053" w:type="dxa"/>
          </w:tcPr>
          <w:p w14:paraId="3472FE8E" w14:textId="77777777" w:rsidR="006C4698" w:rsidRPr="00FC6248" w:rsidRDefault="006C4698" w:rsidP="00DD7152">
            <w:pPr>
              <w:rPr>
                <w:rFonts w:asciiTheme="minorHAnsi" w:hAnsiTheme="minorHAnsi" w:cstheme="minorHAnsi"/>
                <w:sz w:val="24"/>
                <w:szCs w:val="24"/>
              </w:rPr>
            </w:pPr>
          </w:p>
        </w:tc>
        <w:tc>
          <w:tcPr>
            <w:tcW w:w="1734" w:type="dxa"/>
          </w:tcPr>
          <w:p w14:paraId="3A9C64F4" w14:textId="77777777" w:rsidR="006C4698" w:rsidRPr="00FC6248" w:rsidRDefault="006C4698" w:rsidP="00DD7152">
            <w:pPr>
              <w:rPr>
                <w:rFonts w:asciiTheme="minorHAnsi" w:hAnsiTheme="minorHAnsi" w:cstheme="minorHAnsi"/>
                <w:sz w:val="24"/>
                <w:szCs w:val="24"/>
              </w:rPr>
            </w:pPr>
          </w:p>
        </w:tc>
      </w:tr>
      <w:tr w:rsidR="006C4698" w:rsidRPr="00FC6248" w14:paraId="3315ECCB" w14:textId="77777777" w:rsidTr="005C6D28">
        <w:tc>
          <w:tcPr>
            <w:tcW w:w="5665" w:type="dxa"/>
          </w:tcPr>
          <w:p w14:paraId="673C9410" w14:textId="77777777" w:rsidR="006C4698" w:rsidRPr="00FC6248" w:rsidRDefault="006C4698" w:rsidP="00DD7152">
            <w:pPr>
              <w:rPr>
                <w:rFonts w:asciiTheme="minorHAnsi" w:hAnsiTheme="minorHAnsi" w:cstheme="minorHAnsi"/>
                <w:sz w:val="24"/>
                <w:szCs w:val="24"/>
              </w:rPr>
            </w:pPr>
          </w:p>
        </w:tc>
        <w:tc>
          <w:tcPr>
            <w:tcW w:w="1170" w:type="dxa"/>
          </w:tcPr>
          <w:p w14:paraId="1A09120A" w14:textId="77777777" w:rsidR="006C4698" w:rsidRPr="00FC6248" w:rsidRDefault="006C4698" w:rsidP="00DD7152">
            <w:pPr>
              <w:rPr>
                <w:rFonts w:asciiTheme="minorHAnsi" w:hAnsiTheme="minorHAnsi" w:cstheme="minorHAnsi"/>
                <w:sz w:val="24"/>
                <w:szCs w:val="24"/>
              </w:rPr>
            </w:pPr>
          </w:p>
        </w:tc>
        <w:tc>
          <w:tcPr>
            <w:tcW w:w="1053" w:type="dxa"/>
          </w:tcPr>
          <w:p w14:paraId="6905D682" w14:textId="77777777" w:rsidR="006C4698" w:rsidRPr="00FC6248" w:rsidRDefault="006C4698" w:rsidP="00DD7152">
            <w:pPr>
              <w:rPr>
                <w:rFonts w:asciiTheme="minorHAnsi" w:hAnsiTheme="minorHAnsi" w:cstheme="minorHAnsi"/>
                <w:sz w:val="24"/>
                <w:szCs w:val="24"/>
              </w:rPr>
            </w:pPr>
          </w:p>
        </w:tc>
        <w:tc>
          <w:tcPr>
            <w:tcW w:w="1734" w:type="dxa"/>
          </w:tcPr>
          <w:p w14:paraId="20032101" w14:textId="77777777" w:rsidR="006C4698" w:rsidRPr="00FC6248" w:rsidRDefault="006C4698" w:rsidP="00DD7152">
            <w:pPr>
              <w:rPr>
                <w:rFonts w:asciiTheme="minorHAnsi" w:hAnsiTheme="minorHAnsi" w:cstheme="minorHAnsi"/>
                <w:sz w:val="24"/>
                <w:szCs w:val="24"/>
              </w:rPr>
            </w:pPr>
          </w:p>
        </w:tc>
      </w:tr>
      <w:tr w:rsidR="006C4698" w:rsidRPr="00FC6248" w14:paraId="0913256B" w14:textId="77777777" w:rsidTr="005C6D28">
        <w:tc>
          <w:tcPr>
            <w:tcW w:w="5665" w:type="dxa"/>
          </w:tcPr>
          <w:p w14:paraId="6B2A01E2" w14:textId="77777777" w:rsidR="006C4698" w:rsidRPr="00FC6248" w:rsidRDefault="006C4698" w:rsidP="00DD7152">
            <w:pPr>
              <w:rPr>
                <w:rFonts w:asciiTheme="minorHAnsi" w:hAnsiTheme="minorHAnsi" w:cstheme="minorHAnsi"/>
                <w:sz w:val="24"/>
                <w:szCs w:val="24"/>
              </w:rPr>
            </w:pPr>
          </w:p>
        </w:tc>
        <w:tc>
          <w:tcPr>
            <w:tcW w:w="1170" w:type="dxa"/>
          </w:tcPr>
          <w:p w14:paraId="459728A6" w14:textId="77777777" w:rsidR="006C4698" w:rsidRPr="00FC6248" w:rsidRDefault="006C4698" w:rsidP="00DD7152">
            <w:pPr>
              <w:rPr>
                <w:rFonts w:asciiTheme="minorHAnsi" w:hAnsiTheme="minorHAnsi" w:cstheme="minorHAnsi"/>
                <w:sz w:val="24"/>
                <w:szCs w:val="24"/>
              </w:rPr>
            </w:pPr>
          </w:p>
        </w:tc>
        <w:tc>
          <w:tcPr>
            <w:tcW w:w="1053" w:type="dxa"/>
          </w:tcPr>
          <w:p w14:paraId="52FF315C" w14:textId="77777777" w:rsidR="006C4698" w:rsidRPr="00FC6248" w:rsidRDefault="006C4698" w:rsidP="00DD7152">
            <w:pPr>
              <w:rPr>
                <w:rFonts w:asciiTheme="minorHAnsi" w:hAnsiTheme="minorHAnsi" w:cstheme="minorHAnsi"/>
                <w:sz w:val="24"/>
                <w:szCs w:val="24"/>
              </w:rPr>
            </w:pPr>
          </w:p>
        </w:tc>
        <w:tc>
          <w:tcPr>
            <w:tcW w:w="1734" w:type="dxa"/>
          </w:tcPr>
          <w:p w14:paraId="23157416" w14:textId="77777777" w:rsidR="006C4698" w:rsidRPr="00FC6248" w:rsidRDefault="006C4698" w:rsidP="00DD7152">
            <w:pPr>
              <w:rPr>
                <w:rFonts w:asciiTheme="minorHAnsi" w:hAnsiTheme="minorHAnsi" w:cstheme="minorHAnsi"/>
                <w:sz w:val="24"/>
                <w:szCs w:val="24"/>
              </w:rPr>
            </w:pPr>
          </w:p>
        </w:tc>
      </w:tr>
      <w:tr w:rsidR="006C4698" w:rsidRPr="00FC6248" w14:paraId="4012B6AB" w14:textId="77777777" w:rsidTr="005C6D28">
        <w:trPr>
          <w:cnfStyle w:val="010000000000" w:firstRow="0" w:lastRow="1" w:firstColumn="0" w:lastColumn="0" w:oddVBand="0" w:evenVBand="0" w:oddHBand="0" w:evenHBand="0" w:firstRowFirstColumn="0" w:firstRowLastColumn="0" w:lastRowFirstColumn="0" w:lastRowLastColumn="0"/>
        </w:trPr>
        <w:tc>
          <w:tcPr>
            <w:tcW w:w="5665" w:type="dxa"/>
          </w:tcPr>
          <w:p w14:paraId="3E8F40E7" w14:textId="77777777" w:rsidR="006C4698" w:rsidRPr="00FC6248" w:rsidRDefault="006C4698" w:rsidP="00DD7152">
            <w:pPr>
              <w:rPr>
                <w:rFonts w:asciiTheme="minorHAnsi" w:hAnsiTheme="minorHAnsi" w:cstheme="minorHAnsi"/>
                <w:b w:val="0"/>
                <w:sz w:val="24"/>
                <w:szCs w:val="24"/>
              </w:rPr>
            </w:pPr>
            <w:r w:rsidRPr="00FC6248">
              <w:rPr>
                <w:rFonts w:asciiTheme="minorHAnsi" w:hAnsiTheme="minorHAnsi" w:cstheme="minorHAnsi"/>
                <w:sz w:val="24"/>
                <w:szCs w:val="24"/>
              </w:rPr>
              <w:t>Total Points</w:t>
            </w:r>
          </w:p>
        </w:tc>
        <w:tc>
          <w:tcPr>
            <w:tcW w:w="1170" w:type="dxa"/>
          </w:tcPr>
          <w:p w14:paraId="18B9BF41" w14:textId="77777777" w:rsidR="006C4698" w:rsidRPr="00FC6248" w:rsidRDefault="006C4698" w:rsidP="00DD7152">
            <w:pPr>
              <w:rPr>
                <w:rFonts w:asciiTheme="minorHAnsi" w:hAnsiTheme="minorHAnsi" w:cstheme="minorHAnsi"/>
                <w:b w:val="0"/>
                <w:sz w:val="24"/>
                <w:szCs w:val="24"/>
              </w:rPr>
            </w:pPr>
          </w:p>
        </w:tc>
        <w:tc>
          <w:tcPr>
            <w:tcW w:w="1053" w:type="dxa"/>
          </w:tcPr>
          <w:p w14:paraId="28EAD238" w14:textId="77777777" w:rsidR="006C4698" w:rsidRPr="00FC6248" w:rsidRDefault="006C4698" w:rsidP="00DD7152">
            <w:pPr>
              <w:rPr>
                <w:rFonts w:asciiTheme="minorHAnsi" w:hAnsiTheme="minorHAnsi" w:cstheme="minorHAnsi"/>
                <w:b w:val="0"/>
                <w:sz w:val="24"/>
                <w:szCs w:val="24"/>
              </w:rPr>
            </w:pPr>
            <w:r w:rsidRPr="00FC6248">
              <w:rPr>
                <w:rFonts w:asciiTheme="minorHAnsi" w:hAnsiTheme="minorHAnsi" w:cstheme="minorHAnsi"/>
                <w:sz w:val="24"/>
                <w:szCs w:val="24"/>
              </w:rPr>
              <w:t>###</w:t>
            </w:r>
          </w:p>
        </w:tc>
        <w:tc>
          <w:tcPr>
            <w:tcW w:w="1734" w:type="dxa"/>
          </w:tcPr>
          <w:p w14:paraId="538F6B42" w14:textId="77777777" w:rsidR="006C4698" w:rsidRPr="00FC6248" w:rsidRDefault="006C4698" w:rsidP="00DD7152">
            <w:pPr>
              <w:rPr>
                <w:rFonts w:asciiTheme="minorHAnsi" w:hAnsiTheme="minorHAnsi" w:cstheme="minorHAnsi"/>
                <w:b w:val="0"/>
                <w:sz w:val="24"/>
                <w:szCs w:val="24"/>
              </w:rPr>
            </w:pPr>
          </w:p>
        </w:tc>
      </w:tr>
    </w:tbl>
    <w:p w14:paraId="28F682FB" w14:textId="77777777" w:rsidR="006C4698" w:rsidRPr="00FC6248" w:rsidRDefault="006C4698" w:rsidP="00DD7152">
      <w:pPr>
        <w:rPr>
          <w:rFonts w:eastAsia="Calibri" w:cstheme="minorHAnsi"/>
          <w:sz w:val="24"/>
          <w:szCs w:val="24"/>
        </w:rPr>
      </w:pPr>
    </w:p>
    <w:p w14:paraId="29B37A3A" w14:textId="6564D304" w:rsidR="002B214D" w:rsidRDefault="006C4698" w:rsidP="00DD7152">
      <w:pPr>
        <w:pStyle w:val="Heading2"/>
        <w:spacing w:before="0"/>
        <w:rPr>
          <w:rFonts w:cstheme="minorHAnsi"/>
          <w:lang w:bidi="en-US"/>
        </w:rPr>
      </w:pPr>
      <w:r w:rsidRPr="002B214D">
        <w:rPr>
          <w:rFonts w:eastAsia="Times New Roman"/>
        </w:rPr>
        <w:t>Grading Response Time</w:t>
      </w:r>
    </w:p>
    <w:p w14:paraId="140BAE41" w14:textId="7ED76E68" w:rsidR="006C4698" w:rsidRPr="002B214D" w:rsidRDefault="006C4698" w:rsidP="00DD7152">
      <w:pPr>
        <w:pStyle w:val="BodyText"/>
        <w:ind w:left="0"/>
        <w:rPr>
          <w:highlight w:val="yellow"/>
        </w:rPr>
      </w:pPr>
      <w:bookmarkStart w:id="0" w:name="_Hlk86394524"/>
      <w:r w:rsidRPr="002B214D">
        <w:rPr>
          <w:highlight w:val="yellow"/>
        </w:rPr>
        <w:t>[Insert here]</w:t>
      </w:r>
    </w:p>
    <w:bookmarkEnd w:id="0"/>
    <w:p w14:paraId="1F28A9A4" w14:textId="77777777" w:rsidR="006C4698" w:rsidRPr="00FC6248" w:rsidRDefault="006C4698" w:rsidP="00DD7152">
      <w:pPr>
        <w:pStyle w:val="BodyText"/>
        <w:ind w:left="0"/>
        <w:rPr>
          <w:rFonts w:asciiTheme="minorHAnsi" w:hAnsiTheme="minorHAnsi" w:cstheme="minorHAnsi"/>
          <w:spacing w:val="-6"/>
        </w:rPr>
      </w:pPr>
    </w:p>
    <w:p w14:paraId="1D85A16E" w14:textId="77777777" w:rsidR="002B214D" w:rsidRDefault="006C4698" w:rsidP="00DD7152">
      <w:pPr>
        <w:pStyle w:val="Heading2"/>
        <w:spacing w:before="0"/>
        <w:rPr>
          <w:rFonts w:eastAsia="Times New Roman"/>
        </w:rPr>
      </w:pPr>
      <w:r w:rsidRPr="002B214D">
        <w:rPr>
          <w:rFonts w:eastAsia="Times New Roman"/>
        </w:rPr>
        <w:lastRenderedPageBreak/>
        <w:t>Performance standards/grading policy</w:t>
      </w:r>
    </w:p>
    <w:p w14:paraId="7600AAA1" w14:textId="51EECFF0" w:rsidR="006C4698" w:rsidRPr="00FC6248" w:rsidRDefault="006C4698" w:rsidP="00DD7152">
      <w:pPr>
        <w:pStyle w:val="BodyText"/>
        <w:ind w:left="0"/>
        <w:rPr>
          <w:rFonts w:asciiTheme="minorHAnsi" w:hAnsiTheme="minorHAnsi" w:cstheme="minorHAnsi"/>
        </w:rPr>
      </w:pPr>
      <w:r w:rsidRPr="00FC6248">
        <w:rPr>
          <w:rFonts w:asciiTheme="minorHAnsi" w:hAnsiTheme="minorHAnsi" w:cstheme="minorHAnsi"/>
        </w:rPr>
        <w:t xml:space="preserve">Students will be evaluated by the academic and professional judgment of the individual faculty member(s) assigned to teach this course, based on requirements and performance standards approved by the College of Nursing. Students will receive periodic feedback throughout the course. A student must earn a B or higher in each graduate nursing course to progress in the graduate nursing program. There is no rounding of grades in graduate nursing courses. If a C or lower is earned, the course must be repeated. Refer to </w:t>
      </w:r>
      <w:hyperlink r:id="rId10" w:anchor="grading" w:tooltip="sdsu graduate nursing policy #g4230" w:history="1">
        <w:r w:rsidRPr="00FC6248">
          <w:rPr>
            <w:rStyle w:val="Hyperlink"/>
            <w:rFonts w:asciiTheme="minorHAnsi" w:hAnsiTheme="minorHAnsi" w:cstheme="minorHAnsi"/>
            <w:spacing w:val="-1"/>
          </w:rPr>
          <w:t xml:space="preserve">Graduate </w:t>
        </w:r>
        <w:r w:rsidR="007E23A6">
          <w:rPr>
            <w:rStyle w:val="Hyperlink"/>
            <w:rFonts w:asciiTheme="minorHAnsi" w:hAnsiTheme="minorHAnsi" w:cstheme="minorHAnsi"/>
            <w:spacing w:val="-1"/>
          </w:rPr>
          <w:t>N</w:t>
        </w:r>
        <w:r w:rsidRPr="00FC6248">
          <w:rPr>
            <w:rStyle w:val="Hyperlink"/>
            <w:rFonts w:asciiTheme="minorHAnsi" w:hAnsiTheme="minorHAnsi" w:cstheme="minorHAnsi"/>
            <w:spacing w:val="-1"/>
          </w:rPr>
          <w:t xml:space="preserve">ursing </w:t>
        </w:r>
        <w:r w:rsidR="007E23A6">
          <w:rPr>
            <w:rStyle w:val="Hyperlink"/>
            <w:rFonts w:asciiTheme="minorHAnsi" w:hAnsiTheme="minorHAnsi" w:cstheme="minorHAnsi"/>
            <w:spacing w:val="-1"/>
          </w:rPr>
          <w:t>G</w:t>
        </w:r>
        <w:r w:rsidRPr="00FC6248">
          <w:rPr>
            <w:rStyle w:val="Hyperlink"/>
            <w:rFonts w:asciiTheme="minorHAnsi" w:hAnsiTheme="minorHAnsi" w:cstheme="minorHAnsi"/>
            <w:spacing w:val="-1"/>
          </w:rPr>
          <w:t xml:space="preserve">rading </w:t>
        </w:r>
        <w:r w:rsidR="007E23A6">
          <w:rPr>
            <w:rStyle w:val="Hyperlink"/>
            <w:rFonts w:asciiTheme="minorHAnsi" w:hAnsiTheme="minorHAnsi" w:cstheme="minorHAnsi"/>
            <w:spacing w:val="-1"/>
          </w:rPr>
          <w:t>P</w:t>
        </w:r>
        <w:r w:rsidRPr="00FC6248">
          <w:rPr>
            <w:rStyle w:val="Hyperlink"/>
            <w:rFonts w:asciiTheme="minorHAnsi" w:hAnsiTheme="minorHAnsi" w:cstheme="minorHAnsi"/>
            <w:spacing w:val="-1"/>
          </w:rPr>
          <w:t>olicy #G4230</w:t>
        </w:r>
      </w:hyperlink>
      <w:r w:rsidRPr="00FC6248">
        <w:rPr>
          <w:rFonts w:asciiTheme="minorHAnsi" w:hAnsiTheme="minorHAnsi" w:cstheme="minorHAnsi"/>
        </w:rPr>
        <w:t>.</w:t>
      </w:r>
    </w:p>
    <w:p w14:paraId="129EC938" w14:textId="77777777" w:rsidR="006C4698" w:rsidRPr="00FC6248" w:rsidRDefault="006C4698" w:rsidP="00DD7152">
      <w:pPr>
        <w:pStyle w:val="BodyText"/>
        <w:ind w:left="0"/>
        <w:rPr>
          <w:rFonts w:asciiTheme="minorHAnsi" w:hAnsiTheme="minorHAnsi" w:cstheme="minorHAnsi"/>
          <w:spacing w:val="-1"/>
        </w:rPr>
      </w:pPr>
    </w:p>
    <w:p w14:paraId="576C5E32" w14:textId="77777777" w:rsidR="004442F5" w:rsidRPr="00E4242B" w:rsidRDefault="004442F5" w:rsidP="004442F5">
      <w:pPr>
        <w:ind w:left="720"/>
        <w:rPr>
          <w:rFonts w:eastAsia="Calibri" w:cstheme="minorHAnsi"/>
          <w:spacing w:val="-1"/>
          <w:sz w:val="24"/>
          <w:szCs w:val="24"/>
        </w:rPr>
      </w:pPr>
      <w:r w:rsidRPr="00E4242B">
        <w:rPr>
          <w:rFonts w:eastAsia="Calibri" w:cstheme="minorHAnsi"/>
          <w:spacing w:val="-1"/>
          <w:sz w:val="24"/>
          <w:szCs w:val="24"/>
        </w:rPr>
        <w:t>Grading scale:</w:t>
      </w:r>
      <w:r w:rsidRPr="00E4242B">
        <w:rPr>
          <w:rFonts w:eastAsia="Calibri" w:cstheme="minorHAnsi"/>
          <w:spacing w:val="-1"/>
          <w:sz w:val="24"/>
          <w:szCs w:val="24"/>
        </w:rPr>
        <w:br/>
        <w:t>A = 91 to 100</w:t>
      </w:r>
      <w:r w:rsidRPr="00E4242B">
        <w:rPr>
          <w:rFonts w:eastAsia="Calibri" w:cstheme="minorHAnsi"/>
          <w:spacing w:val="-1"/>
          <w:sz w:val="24"/>
          <w:szCs w:val="24"/>
        </w:rPr>
        <w:br/>
        <w:t>B = 81 to 90</w:t>
      </w:r>
      <w:r w:rsidRPr="00E4242B">
        <w:rPr>
          <w:rFonts w:eastAsia="Calibri" w:cstheme="minorHAnsi"/>
          <w:spacing w:val="-1"/>
          <w:sz w:val="24"/>
          <w:szCs w:val="24"/>
        </w:rPr>
        <w:br/>
        <w:t>C = 71 to 80</w:t>
      </w:r>
      <w:r w:rsidRPr="00E4242B">
        <w:rPr>
          <w:rFonts w:eastAsia="Calibri" w:cstheme="minorHAnsi"/>
          <w:spacing w:val="-1"/>
          <w:sz w:val="24"/>
          <w:szCs w:val="24"/>
        </w:rPr>
        <w:br/>
        <w:t>D = 61 to 70</w:t>
      </w:r>
      <w:r w:rsidRPr="00E4242B">
        <w:rPr>
          <w:rFonts w:eastAsia="Calibri" w:cstheme="minorHAnsi"/>
          <w:spacing w:val="-1"/>
          <w:sz w:val="24"/>
          <w:szCs w:val="24"/>
        </w:rPr>
        <w:br/>
        <w:t>F = &lt;61</w:t>
      </w:r>
    </w:p>
    <w:p w14:paraId="637E73E4" w14:textId="77777777" w:rsidR="006C4698" w:rsidRPr="00FC6248" w:rsidRDefault="006C4698" w:rsidP="00DD7152">
      <w:pPr>
        <w:pStyle w:val="BodyText"/>
        <w:ind w:left="0"/>
        <w:rPr>
          <w:rFonts w:asciiTheme="minorHAnsi" w:hAnsiTheme="minorHAnsi" w:cstheme="minorHAnsi"/>
          <w:spacing w:val="-1"/>
        </w:rPr>
      </w:pPr>
    </w:p>
    <w:p w14:paraId="2BE78331" w14:textId="77777777" w:rsidR="002B214D" w:rsidRDefault="006C4698" w:rsidP="00DD7152">
      <w:pPr>
        <w:pStyle w:val="Heading2"/>
        <w:spacing w:before="0"/>
        <w:rPr>
          <w:rFonts w:eastAsia="Times New Roman"/>
        </w:rPr>
      </w:pPr>
      <w:r w:rsidRPr="002B214D">
        <w:rPr>
          <w:rFonts w:eastAsia="Times New Roman"/>
        </w:rPr>
        <w:t>Tentative Course Outline/Schedule</w:t>
      </w:r>
    </w:p>
    <w:p w14:paraId="0530D629" w14:textId="5C4A5D3B" w:rsidR="006C4698" w:rsidRPr="00FC6248" w:rsidRDefault="006C4698" w:rsidP="00DD7152">
      <w:pPr>
        <w:pStyle w:val="BodyText"/>
        <w:ind w:left="0"/>
        <w:rPr>
          <w:rFonts w:asciiTheme="minorHAnsi" w:hAnsiTheme="minorHAnsi" w:cstheme="minorHAnsi"/>
        </w:rPr>
      </w:pPr>
      <w:r w:rsidRPr="00FC6248">
        <w:rPr>
          <w:rFonts w:asciiTheme="minorHAnsi" w:hAnsiTheme="minorHAnsi" w:cstheme="minorHAnsi"/>
        </w:rPr>
        <w:t>The</w:t>
      </w:r>
      <w:r w:rsidRPr="00FC6248">
        <w:rPr>
          <w:rFonts w:asciiTheme="minorHAnsi" w:hAnsiTheme="minorHAnsi" w:cstheme="minorHAnsi"/>
          <w:spacing w:val="-6"/>
        </w:rPr>
        <w:t xml:space="preserve"> </w:t>
      </w:r>
      <w:r w:rsidRPr="00FC6248">
        <w:rPr>
          <w:rFonts w:asciiTheme="minorHAnsi" w:hAnsiTheme="minorHAnsi" w:cstheme="minorHAnsi"/>
        </w:rPr>
        <w:t>tentative</w:t>
      </w:r>
      <w:r w:rsidRPr="00FC6248">
        <w:rPr>
          <w:rFonts w:asciiTheme="minorHAnsi" w:hAnsiTheme="minorHAnsi" w:cstheme="minorHAnsi"/>
          <w:spacing w:val="-7"/>
        </w:rPr>
        <w:t xml:space="preserve"> </w:t>
      </w:r>
      <w:r w:rsidRPr="00FC6248">
        <w:rPr>
          <w:rFonts w:asciiTheme="minorHAnsi" w:hAnsiTheme="minorHAnsi" w:cstheme="minorHAnsi"/>
        </w:rPr>
        <w:t>schedule</w:t>
      </w:r>
      <w:r w:rsidRPr="00FC6248">
        <w:rPr>
          <w:rFonts w:asciiTheme="minorHAnsi" w:hAnsiTheme="minorHAnsi" w:cstheme="minorHAnsi"/>
          <w:spacing w:val="-6"/>
        </w:rPr>
        <w:t xml:space="preserve"> </w:t>
      </w:r>
      <w:r w:rsidRPr="00FC6248">
        <w:rPr>
          <w:rFonts w:asciiTheme="minorHAnsi" w:hAnsiTheme="minorHAnsi" w:cstheme="minorHAnsi"/>
        </w:rPr>
        <w:t>for</w:t>
      </w:r>
      <w:r w:rsidRPr="00FC6248">
        <w:rPr>
          <w:rFonts w:asciiTheme="minorHAnsi" w:hAnsiTheme="minorHAnsi" w:cstheme="minorHAnsi"/>
          <w:spacing w:val="-5"/>
        </w:rPr>
        <w:t xml:space="preserve"> </w:t>
      </w:r>
      <w:r w:rsidRPr="00FC6248">
        <w:rPr>
          <w:rFonts w:asciiTheme="minorHAnsi" w:hAnsiTheme="minorHAnsi" w:cstheme="minorHAnsi"/>
        </w:rPr>
        <w:t>this</w:t>
      </w:r>
      <w:r w:rsidRPr="00FC6248">
        <w:rPr>
          <w:rFonts w:asciiTheme="minorHAnsi" w:hAnsiTheme="minorHAnsi" w:cstheme="minorHAnsi"/>
          <w:spacing w:val="-4"/>
        </w:rPr>
        <w:t xml:space="preserve"> </w:t>
      </w:r>
      <w:r w:rsidRPr="00FC6248">
        <w:rPr>
          <w:rFonts w:asciiTheme="minorHAnsi" w:hAnsiTheme="minorHAnsi" w:cstheme="minorHAnsi"/>
        </w:rPr>
        <w:t>course</w:t>
      </w:r>
      <w:r w:rsidRPr="00FC6248">
        <w:rPr>
          <w:rFonts w:asciiTheme="minorHAnsi" w:hAnsiTheme="minorHAnsi" w:cstheme="minorHAnsi"/>
          <w:spacing w:val="-5"/>
        </w:rPr>
        <w:t xml:space="preserve"> </w:t>
      </w:r>
      <w:r w:rsidRPr="00FC6248">
        <w:rPr>
          <w:rFonts w:asciiTheme="minorHAnsi" w:hAnsiTheme="minorHAnsi" w:cstheme="minorHAnsi"/>
          <w:spacing w:val="-2"/>
        </w:rPr>
        <w:t>is</w:t>
      </w:r>
      <w:r w:rsidRPr="00FC6248">
        <w:rPr>
          <w:rFonts w:asciiTheme="minorHAnsi" w:hAnsiTheme="minorHAnsi" w:cstheme="minorHAnsi"/>
          <w:spacing w:val="-4"/>
        </w:rPr>
        <w:t xml:space="preserve"> </w:t>
      </w:r>
      <w:r w:rsidRPr="00FC6248">
        <w:rPr>
          <w:rFonts w:asciiTheme="minorHAnsi" w:hAnsiTheme="minorHAnsi" w:cstheme="minorHAnsi"/>
        </w:rPr>
        <w:t>outlined</w:t>
      </w:r>
      <w:r w:rsidRPr="00FC6248">
        <w:rPr>
          <w:rFonts w:asciiTheme="minorHAnsi" w:hAnsiTheme="minorHAnsi" w:cstheme="minorHAnsi"/>
          <w:spacing w:val="-5"/>
        </w:rPr>
        <w:t xml:space="preserve"> </w:t>
      </w:r>
      <w:r w:rsidRPr="00FC6248">
        <w:rPr>
          <w:rFonts w:asciiTheme="minorHAnsi" w:hAnsiTheme="minorHAnsi" w:cstheme="minorHAnsi"/>
        </w:rPr>
        <w:t>below.</w:t>
      </w:r>
      <w:r w:rsidRPr="00FC6248">
        <w:rPr>
          <w:rFonts w:asciiTheme="minorHAnsi" w:hAnsiTheme="minorHAnsi" w:cstheme="minorHAnsi"/>
          <w:spacing w:val="83"/>
        </w:rPr>
        <w:t xml:space="preserve"> </w:t>
      </w:r>
      <w:r w:rsidRPr="00FC6248">
        <w:rPr>
          <w:rFonts w:asciiTheme="minorHAnsi" w:hAnsiTheme="minorHAnsi" w:cstheme="minorHAnsi"/>
        </w:rPr>
        <w:t>Please</w:t>
      </w:r>
      <w:r w:rsidRPr="00FC6248">
        <w:rPr>
          <w:rFonts w:asciiTheme="minorHAnsi" w:hAnsiTheme="minorHAnsi" w:cstheme="minorHAnsi"/>
          <w:spacing w:val="-4"/>
        </w:rPr>
        <w:t xml:space="preserve"> </w:t>
      </w:r>
      <w:r w:rsidRPr="00FC6248">
        <w:rPr>
          <w:rFonts w:asciiTheme="minorHAnsi" w:hAnsiTheme="minorHAnsi" w:cstheme="minorHAnsi"/>
        </w:rPr>
        <w:t>note,</w:t>
      </w:r>
      <w:r w:rsidRPr="00FC6248">
        <w:rPr>
          <w:rFonts w:asciiTheme="minorHAnsi" w:hAnsiTheme="minorHAnsi" w:cstheme="minorHAnsi"/>
          <w:spacing w:val="-5"/>
        </w:rPr>
        <w:t xml:space="preserve"> </w:t>
      </w:r>
      <w:r w:rsidRPr="00FC6248">
        <w:rPr>
          <w:rFonts w:asciiTheme="minorHAnsi" w:hAnsiTheme="minorHAnsi" w:cstheme="minorHAnsi"/>
        </w:rPr>
        <w:t>the</w:t>
      </w:r>
      <w:r w:rsidRPr="00FC6248">
        <w:rPr>
          <w:rFonts w:asciiTheme="minorHAnsi" w:hAnsiTheme="minorHAnsi" w:cstheme="minorHAnsi"/>
          <w:spacing w:val="-4"/>
        </w:rPr>
        <w:t xml:space="preserve"> </w:t>
      </w:r>
      <w:r w:rsidRPr="00FC6248">
        <w:rPr>
          <w:rFonts w:asciiTheme="minorHAnsi" w:hAnsiTheme="minorHAnsi" w:cstheme="minorHAnsi"/>
        </w:rPr>
        <w:t>instructors</w:t>
      </w:r>
      <w:r w:rsidRPr="00FC6248">
        <w:rPr>
          <w:rFonts w:asciiTheme="minorHAnsi" w:hAnsiTheme="minorHAnsi" w:cstheme="minorHAnsi"/>
          <w:spacing w:val="-3"/>
        </w:rPr>
        <w:t xml:space="preserve"> </w:t>
      </w:r>
      <w:r w:rsidRPr="00FC6248">
        <w:rPr>
          <w:rFonts w:asciiTheme="minorHAnsi" w:hAnsiTheme="minorHAnsi" w:cstheme="minorHAnsi"/>
        </w:rPr>
        <w:t>reserve</w:t>
      </w:r>
      <w:r w:rsidRPr="00FC6248">
        <w:rPr>
          <w:rFonts w:asciiTheme="minorHAnsi" w:hAnsiTheme="minorHAnsi" w:cstheme="minorHAnsi"/>
          <w:spacing w:val="-4"/>
        </w:rPr>
        <w:t xml:space="preserve"> </w:t>
      </w:r>
      <w:r w:rsidRPr="00FC6248">
        <w:rPr>
          <w:rFonts w:asciiTheme="minorHAnsi" w:hAnsiTheme="minorHAnsi" w:cstheme="minorHAnsi"/>
        </w:rPr>
        <w:t>the</w:t>
      </w:r>
      <w:r w:rsidRPr="00FC6248">
        <w:rPr>
          <w:rFonts w:asciiTheme="minorHAnsi" w:hAnsiTheme="minorHAnsi" w:cstheme="minorHAnsi"/>
          <w:spacing w:val="-2"/>
        </w:rPr>
        <w:t xml:space="preserve"> </w:t>
      </w:r>
      <w:r w:rsidRPr="00FC6248">
        <w:rPr>
          <w:rFonts w:asciiTheme="minorHAnsi" w:hAnsiTheme="minorHAnsi" w:cstheme="minorHAnsi"/>
        </w:rPr>
        <w:t>right</w:t>
      </w:r>
      <w:r w:rsidRPr="00FC6248">
        <w:rPr>
          <w:rFonts w:asciiTheme="minorHAnsi" w:hAnsiTheme="minorHAnsi" w:cstheme="minorHAnsi"/>
          <w:spacing w:val="-4"/>
        </w:rPr>
        <w:t xml:space="preserve"> </w:t>
      </w:r>
      <w:r w:rsidRPr="00FC6248">
        <w:rPr>
          <w:rFonts w:asciiTheme="minorHAnsi" w:hAnsiTheme="minorHAnsi" w:cstheme="minorHAnsi"/>
        </w:rPr>
        <w:t>to</w:t>
      </w:r>
      <w:r w:rsidRPr="00FC6248">
        <w:rPr>
          <w:rFonts w:asciiTheme="minorHAnsi" w:hAnsiTheme="minorHAnsi" w:cstheme="minorHAnsi"/>
          <w:spacing w:val="-4"/>
        </w:rPr>
        <w:t xml:space="preserve"> </w:t>
      </w:r>
      <w:r w:rsidRPr="00FC6248">
        <w:rPr>
          <w:rFonts w:asciiTheme="minorHAnsi" w:hAnsiTheme="minorHAnsi" w:cstheme="minorHAnsi"/>
        </w:rPr>
        <w:t>modify</w:t>
      </w:r>
      <w:r w:rsidRPr="00FC6248">
        <w:rPr>
          <w:rFonts w:asciiTheme="minorHAnsi" w:hAnsiTheme="minorHAnsi" w:cstheme="minorHAnsi"/>
          <w:spacing w:val="-6"/>
        </w:rPr>
        <w:t xml:space="preserve"> </w:t>
      </w:r>
      <w:r w:rsidRPr="00FC6248">
        <w:rPr>
          <w:rFonts w:asciiTheme="minorHAnsi" w:hAnsiTheme="minorHAnsi" w:cstheme="minorHAnsi"/>
        </w:rPr>
        <w:t>the</w:t>
      </w:r>
      <w:r w:rsidRPr="00FC6248">
        <w:rPr>
          <w:rFonts w:asciiTheme="minorHAnsi" w:hAnsiTheme="minorHAnsi" w:cstheme="minorHAnsi"/>
          <w:spacing w:val="-2"/>
        </w:rPr>
        <w:t xml:space="preserve"> </w:t>
      </w:r>
      <w:r w:rsidRPr="00FC6248">
        <w:rPr>
          <w:rFonts w:asciiTheme="minorHAnsi" w:hAnsiTheme="minorHAnsi" w:cstheme="minorHAnsi"/>
        </w:rPr>
        <w:t>schedule</w:t>
      </w:r>
      <w:r w:rsidRPr="00FC6248">
        <w:rPr>
          <w:rFonts w:asciiTheme="minorHAnsi" w:hAnsiTheme="minorHAnsi" w:cstheme="minorHAnsi"/>
          <w:spacing w:val="-2"/>
        </w:rPr>
        <w:t xml:space="preserve"> at </w:t>
      </w:r>
      <w:r w:rsidRPr="00FC6248">
        <w:rPr>
          <w:rFonts w:asciiTheme="minorHAnsi" w:hAnsiTheme="minorHAnsi" w:cstheme="minorHAnsi"/>
        </w:rPr>
        <w:t>any</w:t>
      </w:r>
      <w:r w:rsidRPr="00FC6248">
        <w:rPr>
          <w:rFonts w:asciiTheme="minorHAnsi" w:hAnsiTheme="minorHAnsi" w:cstheme="minorHAnsi"/>
          <w:spacing w:val="-3"/>
        </w:rPr>
        <w:t xml:space="preserve"> </w:t>
      </w:r>
      <w:r w:rsidRPr="00FC6248">
        <w:rPr>
          <w:rFonts w:asciiTheme="minorHAnsi" w:hAnsiTheme="minorHAnsi" w:cstheme="minorHAnsi"/>
        </w:rPr>
        <w:t>time.</w:t>
      </w:r>
    </w:p>
    <w:p w14:paraId="3D949EB0" w14:textId="77777777" w:rsidR="006C4698" w:rsidRPr="00FC6248" w:rsidRDefault="006C4698" w:rsidP="00DD7152">
      <w:pPr>
        <w:pStyle w:val="BodyText"/>
        <w:ind w:left="0"/>
        <w:rPr>
          <w:rFonts w:asciiTheme="minorHAnsi" w:hAnsiTheme="minorHAnsi" w:cstheme="minorHAnsi"/>
        </w:rPr>
      </w:pPr>
    </w:p>
    <w:p w14:paraId="71F229F6" w14:textId="17DAEDFA" w:rsidR="006C4698" w:rsidRPr="00C5603B" w:rsidRDefault="006C4698" w:rsidP="00DD7152">
      <w:pPr>
        <w:widowControl/>
        <w:contextualSpacing/>
        <w:rPr>
          <w:rFonts w:cstheme="minorHAnsi"/>
          <w:spacing w:val="-2"/>
          <w:sz w:val="24"/>
          <w:szCs w:val="24"/>
          <w:highlight w:val="yellow"/>
        </w:rPr>
      </w:pPr>
      <w:r w:rsidRPr="00C5603B">
        <w:rPr>
          <w:rFonts w:cstheme="minorHAnsi"/>
          <w:spacing w:val="-2"/>
          <w:sz w:val="24"/>
          <w:szCs w:val="24"/>
          <w:highlight w:val="yellow"/>
        </w:rPr>
        <w:t>(Sample</w:t>
      </w:r>
      <w:r w:rsidR="002B214D" w:rsidRPr="00C5603B">
        <w:rPr>
          <w:rFonts w:cstheme="minorHAnsi"/>
          <w:spacing w:val="-2"/>
          <w:sz w:val="24"/>
          <w:szCs w:val="24"/>
          <w:highlight w:val="yellow"/>
        </w:rPr>
        <w:t xml:space="preserve"> Table</w:t>
      </w:r>
      <w:r w:rsidRPr="00C5603B">
        <w:rPr>
          <w:rFonts w:cstheme="minorHAnsi"/>
          <w:spacing w:val="-2"/>
          <w:sz w:val="24"/>
          <w:szCs w:val="24"/>
          <w:highlight w:val="yellow"/>
        </w:rPr>
        <w:t>)</w:t>
      </w:r>
    </w:p>
    <w:tbl>
      <w:tblPr>
        <w:tblStyle w:val="GridTable1Light-Accent11"/>
        <w:tblW w:w="0" w:type="auto"/>
        <w:tblLook w:val="0660" w:firstRow="1" w:lastRow="1" w:firstColumn="0" w:lastColumn="0" w:noHBand="1" w:noVBand="1"/>
      </w:tblPr>
      <w:tblGrid>
        <w:gridCol w:w="2599"/>
        <w:gridCol w:w="2485"/>
        <w:gridCol w:w="2646"/>
        <w:gridCol w:w="2340"/>
      </w:tblGrid>
      <w:tr w:rsidR="00231A1D" w14:paraId="1520A33E" w14:textId="135FDA69" w:rsidTr="005C6D28">
        <w:trPr>
          <w:cnfStyle w:val="100000000000" w:firstRow="1" w:lastRow="0" w:firstColumn="0" w:lastColumn="0" w:oddVBand="0" w:evenVBand="0" w:oddHBand="0" w:evenHBand="0" w:firstRowFirstColumn="0" w:firstRowLastColumn="0" w:lastRowFirstColumn="0" w:lastRowLastColumn="0"/>
          <w:trHeight w:val="168"/>
          <w:tblHeader/>
        </w:trPr>
        <w:tc>
          <w:tcPr>
            <w:tcW w:w="2599" w:type="dxa"/>
          </w:tcPr>
          <w:p w14:paraId="6053273C" w14:textId="6594F2E2" w:rsidR="00231A1D" w:rsidRPr="00611EE1" w:rsidRDefault="00231A1D" w:rsidP="00DA026F">
            <w:pPr>
              <w:pStyle w:val="Heading3"/>
              <w:jc w:val="center"/>
              <w:rPr>
                <w:rStyle w:val="Strong"/>
                <w:rFonts w:ascii="Calibri" w:eastAsia="Calibri" w:hAnsi="Calibri" w:cs="Calibri"/>
                <w:b/>
                <w:bCs/>
                <w:color w:val="auto"/>
              </w:rPr>
            </w:pPr>
            <w:r>
              <w:rPr>
                <w:rStyle w:val="Strong"/>
                <w:rFonts w:ascii="Calibri" w:eastAsia="Calibri" w:hAnsi="Calibri" w:cs="Calibri"/>
                <w:color w:val="auto"/>
              </w:rPr>
              <w:t>D</w:t>
            </w:r>
            <w:r>
              <w:rPr>
                <w:rStyle w:val="Strong"/>
                <w:rFonts w:ascii="Calibri" w:eastAsia="Calibri" w:hAnsi="Calibri" w:cs="Calibri"/>
              </w:rPr>
              <w:t>ate</w:t>
            </w:r>
          </w:p>
        </w:tc>
        <w:tc>
          <w:tcPr>
            <w:tcW w:w="2485" w:type="dxa"/>
          </w:tcPr>
          <w:p w14:paraId="71151909" w14:textId="71A49FE8" w:rsidR="00231A1D" w:rsidRPr="00611EE1" w:rsidRDefault="00231A1D" w:rsidP="00DA026F">
            <w:pPr>
              <w:pStyle w:val="Heading3"/>
              <w:jc w:val="center"/>
              <w:rPr>
                <w:rStyle w:val="Strong"/>
                <w:rFonts w:ascii="Calibri" w:eastAsia="Calibri" w:hAnsi="Calibri" w:cs="Calibri"/>
                <w:b/>
                <w:bCs/>
                <w:color w:val="auto"/>
              </w:rPr>
            </w:pPr>
            <w:r>
              <w:rPr>
                <w:rStyle w:val="Strong"/>
                <w:rFonts w:ascii="Calibri" w:eastAsia="Calibri" w:hAnsi="Calibri" w:cs="Calibri"/>
                <w:color w:val="auto"/>
              </w:rPr>
              <w:t>T</w:t>
            </w:r>
            <w:r>
              <w:rPr>
                <w:rStyle w:val="Strong"/>
                <w:rFonts w:ascii="Calibri" w:eastAsia="Calibri" w:hAnsi="Calibri" w:cs="Calibri"/>
              </w:rPr>
              <w:t>opic</w:t>
            </w:r>
          </w:p>
        </w:tc>
        <w:tc>
          <w:tcPr>
            <w:tcW w:w="2646" w:type="dxa"/>
          </w:tcPr>
          <w:p w14:paraId="516E7238" w14:textId="660C4484" w:rsidR="00231A1D" w:rsidRPr="00611EE1" w:rsidRDefault="00231A1D" w:rsidP="00DA026F">
            <w:pPr>
              <w:pStyle w:val="Heading3"/>
              <w:jc w:val="center"/>
              <w:rPr>
                <w:rStyle w:val="Strong"/>
                <w:rFonts w:ascii="Calibri" w:eastAsia="Calibri" w:hAnsi="Calibri" w:cs="Calibri"/>
                <w:b/>
                <w:bCs/>
                <w:color w:val="auto"/>
              </w:rPr>
            </w:pPr>
            <w:r>
              <w:rPr>
                <w:rStyle w:val="Strong"/>
                <w:rFonts w:ascii="Calibri" w:eastAsia="Calibri" w:hAnsi="Calibri" w:cs="Calibri"/>
                <w:color w:val="auto"/>
              </w:rPr>
              <w:t>A</w:t>
            </w:r>
            <w:r>
              <w:rPr>
                <w:rStyle w:val="Strong"/>
                <w:rFonts w:ascii="Calibri" w:eastAsia="Calibri" w:hAnsi="Calibri" w:cs="Calibri"/>
              </w:rPr>
              <w:t>ssociated Readings</w:t>
            </w:r>
          </w:p>
        </w:tc>
        <w:tc>
          <w:tcPr>
            <w:tcW w:w="2340" w:type="dxa"/>
          </w:tcPr>
          <w:p w14:paraId="5F4A9A0D" w14:textId="7865CC51" w:rsidR="00231A1D" w:rsidRDefault="00231A1D" w:rsidP="00DA026F">
            <w:pPr>
              <w:pStyle w:val="Heading3"/>
              <w:jc w:val="center"/>
              <w:rPr>
                <w:rStyle w:val="Strong"/>
                <w:rFonts w:ascii="Calibri" w:eastAsia="Calibri" w:hAnsi="Calibri" w:cs="Calibri"/>
                <w:color w:val="auto"/>
              </w:rPr>
            </w:pPr>
            <w:r>
              <w:rPr>
                <w:rStyle w:val="Strong"/>
                <w:rFonts w:ascii="Calibri" w:eastAsia="Calibri" w:hAnsi="Calibri" w:cs="Calibri"/>
                <w:color w:val="auto"/>
              </w:rPr>
              <w:t>A</w:t>
            </w:r>
            <w:r>
              <w:rPr>
                <w:rStyle w:val="Strong"/>
                <w:rFonts w:ascii="Calibri" w:eastAsia="Calibri" w:hAnsi="Calibri" w:cs="Calibri"/>
              </w:rPr>
              <w:t>ssessment</w:t>
            </w:r>
          </w:p>
        </w:tc>
      </w:tr>
      <w:tr w:rsidR="00231A1D" w14:paraId="5390FFB7" w14:textId="5DD7F73A" w:rsidTr="005C6D28">
        <w:trPr>
          <w:trHeight w:val="168"/>
        </w:trPr>
        <w:tc>
          <w:tcPr>
            <w:tcW w:w="2599" w:type="dxa"/>
          </w:tcPr>
          <w:p w14:paraId="20232D49" w14:textId="4D9FBF34" w:rsidR="00231A1D" w:rsidRDefault="00231A1D" w:rsidP="00DD7152"/>
        </w:tc>
        <w:tc>
          <w:tcPr>
            <w:tcW w:w="2485" w:type="dxa"/>
          </w:tcPr>
          <w:p w14:paraId="008CFFFF" w14:textId="133E0703" w:rsidR="00231A1D" w:rsidRDefault="00231A1D" w:rsidP="00DD7152"/>
        </w:tc>
        <w:tc>
          <w:tcPr>
            <w:tcW w:w="2646" w:type="dxa"/>
          </w:tcPr>
          <w:p w14:paraId="3C458F23" w14:textId="745C47DE" w:rsidR="00231A1D" w:rsidRDefault="00231A1D" w:rsidP="00DD7152"/>
        </w:tc>
        <w:tc>
          <w:tcPr>
            <w:tcW w:w="2340" w:type="dxa"/>
          </w:tcPr>
          <w:p w14:paraId="41344250" w14:textId="77777777" w:rsidR="00231A1D" w:rsidRDefault="00231A1D" w:rsidP="00DD7152"/>
        </w:tc>
      </w:tr>
      <w:tr w:rsidR="00231A1D" w14:paraId="1F7BE25A" w14:textId="5F8C976B" w:rsidTr="005C6D28">
        <w:trPr>
          <w:trHeight w:val="168"/>
        </w:trPr>
        <w:tc>
          <w:tcPr>
            <w:tcW w:w="2599" w:type="dxa"/>
          </w:tcPr>
          <w:p w14:paraId="7CAEF827" w14:textId="1BC90057" w:rsidR="00231A1D" w:rsidRPr="002845CB" w:rsidRDefault="00231A1D" w:rsidP="00DD7152">
            <w:pPr>
              <w:rPr>
                <w:b/>
                <w:bCs/>
              </w:rPr>
            </w:pPr>
          </w:p>
        </w:tc>
        <w:tc>
          <w:tcPr>
            <w:tcW w:w="2485" w:type="dxa"/>
          </w:tcPr>
          <w:p w14:paraId="5F72E6DA" w14:textId="648D4CD2" w:rsidR="00231A1D" w:rsidRPr="00932BE0" w:rsidRDefault="00231A1D" w:rsidP="00DD7152"/>
        </w:tc>
        <w:tc>
          <w:tcPr>
            <w:tcW w:w="2646" w:type="dxa"/>
          </w:tcPr>
          <w:p w14:paraId="560F2E9B" w14:textId="047701D0" w:rsidR="00231A1D" w:rsidRDefault="00231A1D" w:rsidP="00DD7152"/>
        </w:tc>
        <w:tc>
          <w:tcPr>
            <w:tcW w:w="2340" w:type="dxa"/>
          </w:tcPr>
          <w:p w14:paraId="2F99BF36" w14:textId="77777777" w:rsidR="00231A1D" w:rsidRDefault="00231A1D" w:rsidP="00DD7152"/>
        </w:tc>
      </w:tr>
      <w:tr w:rsidR="00231A1D" w14:paraId="67695DE8" w14:textId="075C6437" w:rsidTr="005C6D28">
        <w:trPr>
          <w:trHeight w:val="168"/>
        </w:trPr>
        <w:tc>
          <w:tcPr>
            <w:tcW w:w="2599" w:type="dxa"/>
          </w:tcPr>
          <w:p w14:paraId="6EA75BB4" w14:textId="4DC6CB84" w:rsidR="00231A1D" w:rsidRDefault="00231A1D" w:rsidP="00DD7152"/>
        </w:tc>
        <w:tc>
          <w:tcPr>
            <w:tcW w:w="2485" w:type="dxa"/>
          </w:tcPr>
          <w:p w14:paraId="2575ED65" w14:textId="7ADB6536" w:rsidR="00231A1D" w:rsidRDefault="00231A1D" w:rsidP="00DD7152"/>
        </w:tc>
        <w:tc>
          <w:tcPr>
            <w:tcW w:w="2646" w:type="dxa"/>
          </w:tcPr>
          <w:p w14:paraId="38210FD6" w14:textId="091EBA3D" w:rsidR="00231A1D" w:rsidRDefault="00231A1D" w:rsidP="00DD7152"/>
        </w:tc>
        <w:tc>
          <w:tcPr>
            <w:tcW w:w="2340" w:type="dxa"/>
          </w:tcPr>
          <w:p w14:paraId="7E7D3DA9" w14:textId="77777777" w:rsidR="00231A1D" w:rsidRDefault="00231A1D" w:rsidP="00DD7152"/>
        </w:tc>
      </w:tr>
      <w:tr w:rsidR="00231A1D" w14:paraId="4BE0E719" w14:textId="1157298B" w:rsidTr="005C6D28">
        <w:trPr>
          <w:cnfStyle w:val="010000000000" w:firstRow="0" w:lastRow="1" w:firstColumn="0" w:lastColumn="0" w:oddVBand="0" w:evenVBand="0" w:oddHBand="0" w:evenHBand="0" w:firstRowFirstColumn="0" w:firstRowLastColumn="0" w:lastRowFirstColumn="0" w:lastRowLastColumn="0"/>
          <w:trHeight w:val="168"/>
        </w:trPr>
        <w:tc>
          <w:tcPr>
            <w:tcW w:w="2599" w:type="dxa"/>
          </w:tcPr>
          <w:p w14:paraId="50446CF7" w14:textId="6A0AE8E4" w:rsidR="00231A1D" w:rsidRDefault="00231A1D" w:rsidP="00DD7152"/>
        </w:tc>
        <w:tc>
          <w:tcPr>
            <w:tcW w:w="2485" w:type="dxa"/>
          </w:tcPr>
          <w:p w14:paraId="6C1517D8" w14:textId="19C307B2" w:rsidR="00231A1D" w:rsidRDefault="00231A1D" w:rsidP="00DD7152"/>
        </w:tc>
        <w:tc>
          <w:tcPr>
            <w:tcW w:w="2646" w:type="dxa"/>
          </w:tcPr>
          <w:p w14:paraId="0040AAB1" w14:textId="5E7A6D61" w:rsidR="00231A1D" w:rsidRDefault="00231A1D" w:rsidP="00DD7152"/>
        </w:tc>
        <w:tc>
          <w:tcPr>
            <w:tcW w:w="2340" w:type="dxa"/>
          </w:tcPr>
          <w:p w14:paraId="57E16BC6" w14:textId="77777777" w:rsidR="00231A1D" w:rsidRDefault="00231A1D" w:rsidP="00DD7152"/>
        </w:tc>
      </w:tr>
    </w:tbl>
    <w:p w14:paraId="5821094F" w14:textId="77777777" w:rsidR="006C4698" w:rsidRPr="00FC6248" w:rsidRDefault="006C4698" w:rsidP="00DD7152">
      <w:pPr>
        <w:rPr>
          <w:rFonts w:eastAsia="Calibri" w:cstheme="minorHAnsi"/>
          <w:sz w:val="24"/>
          <w:szCs w:val="24"/>
        </w:rPr>
      </w:pPr>
    </w:p>
    <w:p w14:paraId="066EFE3C" w14:textId="55688CEC" w:rsidR="006C4698" w:rsidRPr="00FC6248" w:rsidRDefault="006C4698" w:rsidP="00DD7152">
      <w:pPr>
        <w:rPr>
          <w:rFonts w:eastAsia="Calibri" w:cstheme="minorHAnsi"/>
          <w:b/>
          <w:bCs/>
          <w:sz w:val="24"/>
          <w:szCs w:val="24"/>
          <w:lang w:bidi="en-US"/>
        </w:rPr>
      </w:pPr>
      <w:r w:rsidRPr="00FC6248">
        <w:rPr>
          <w:rFonts w:eastAsia="Calibri" w:cstheme="minorHAnsi"/>
          <w:sz w:val="24"/>
          <w:szCs w:val="24"/>
          <w:lang w:bidi="en-US"/>
        </w:rPr>
        <w:t>This course requires adherence to due dates of assignments. Students should plan to log into the D2L course daily, throughout the duration of the course. Contact faculty immediately if you are unable to adhere to an assignment timeline.</w:t>
      </w:r>
    </w:p>
    <w:p w14:paraId="6B1BF1CD" w14:textId="77777777" w:rsidR="006C4698" w:rsidRPr="00FC6248" w:rsidRDefault="006C4698" w:rsidP="00DD7152">
      <w:pPr>
        <w:rPr>
          <w:rFonts w:eastAsia="Calibri" w:cstheme="minorHAnsi"/>
          <w:sz w:val="24"/>
          <w:szCs w:val="24"/>
        </w:rPr>
      </w:pPr>
    </w:p>
    <w:p w14:paraId="4C21DBFD" w14:textId="77777777" w:rsidR="00D53F66" w:rsidRPr="00D53F66" w:rsidRDefault="00D53F66" w:rsidP="00DD7152">
      <w:pPr>
        <w:pStyle w:val="Heading2"/>
        <w:rPr>
          <w:rFonts w:ascii="Calibri" w:eastAsia="Calibri" w:hAnsi="Calibri" w:cs="Calibri"/>
        </w:rPr>
      </w:pPr>
      <w:r w:rsidRPr="00D53F66">
        <w:rPr>
          <w:rFonts w:eastAsia="Times New Roman"/>
        </w:rPr>
        <w:t>Email Response Time</w:t>
      </w:r>
      <w:r w:rsidRPr="00D53F66">
        <w:rPr>
          <w:rFonts w:ascii="Calibri" w:eastAsia="Calibri" w:hAnsi="Calibri" w:cs="Calibri"/>
        </w:rPr>
        <w:t xml:space="preserve"> </w:t>
      </w:r>
    </w:p>
    <w:p w14:paraId="2A18338B" w14:textId="2325F5AD" w:rsidR="006C4698" w:rsidRDefault="006C4698" w:rsidP="00DD7152">
      <w:pPr>
        <w:pStyle w:val="BodyText"/>
        <w:ind w:left="0"/>
        <w:rPr>
          <w:rFonts w:asciiTheme="minorHAnsi" w:hAnsiTheme="minorHAnsi" w:cstheme="minorHAnsi"/>
        </w:rPr>
      </w:pPr>
      <w:r w:rsidRPr="00D53F66">
        <w:rPr>
          <w:rFonts w:asciiTheme="minorHAnsi" w:hAnsiTheme="minorHAnsi" w:cstheme="minorHAnsi"/>
          <w:highlight w:val="yellow"/>
        </w:rPr>
        <w:t>Specify here – preferred method of communication, including any other communication request such as hours, etc. as desired by faculty.</w:t>
      </w:r>
    </w:p>
    <w:p w14:paraId="024EB496" w14:textId="20727D97" w:rsidR="007D194F" w:rsidRDefault="007D194F" w:rsidP="00DD7152">
      <w:pPr>
        <w:pStyle w:val="BodyText"/>
        <w:ind w:left="0"/>
        <w:rPr>
          <w:rFonts w:asciiTheme="minorHAnsi" w:hAnsiTheme="minorHAnsi" w:cstheme="minorHAnsi"/>
        </w:rPr>
      </w:pPr>
    </w:p>
    <w:p w14:paraId="3B386D69" w14:textId="77777777" w:rsidR="007D194F" w:rsidRPr="007D194F" w:rsidRDefault="007D194F" w:rsidP="007D194F">
      <w:pPr>
        <w:keepNext/>
        <w:keepLines/>
        <w:outlineLvl w:val="1"/>
        <w:rPr>
          <w:rFonts w:eastAsia="Times New Roman" w:cstheme="majorBidi"/>
          <w:b/>
          <w:sz w:val="26"/>
          <w:szCs w:val="26"/>
        </w:rPr>
      </w:pPr>
      <w:proofErr w:type="spellStart"/>
      <w:r w:rsidRPr="007D194F">
        <w:rPr>
          <w:rFonts w:eastAsia="Times New Roman" w:cstheme="majorBidi"/>
          <w:b/>
          <w:sz w:val="26"/>
          <w:szCs w:val="26"/>
        </w:rPr>
        <w:t>Respondus</w:t>
      </w:r>
      <w:proofErr w:type="spellEnd"/>
      <w:r w:rsidRPr="007D194F">
        <w:rPr>
          <w:rFonts w:eastAsia="Times New Roman" w:cstheme="majorBidi"/>
          <w:b/>
          <w:sz w:val="26"/>
          <w:szCs w:val="26"/>
        </w:rPr>
        <w:t xml:space="preserve"> Lockdown Browser with Webcam </w:t>
      </w:r>
    </w:p>
    <w:p w14:paraId="7ECA2D2F" w14:textId="77777777" w:rsidR="007D194F" w:rsidRPr="009F24A8"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 xml:space="preserve">South Dakota State University College of Nursing utilizes </w:t>
      </w:r>
      <w:proofErr w:type="spellStart"/>
      <w:r w:rsidRPr="009F24A8">
        <w:rPr>
          <w:rFonts w:ascii="Calibri" w:eastAsia="Calibri" w:hAnsi="Calibri" w:cs="Calibri"/>
          <w:sz w:val="24"/>
          <w:szCs w:val="24"/>
        </w:rPr>
        <w:t>Respondus</w:t>
      </w:r>
      <w:proofErr w:type="spellEnd"/>
      <w:r w:rsidRPr="009F24A8">
        <w:rPr>
          <w:rFonts w:ascii="Calibri" w:eastAsia="Calibri" w:hAnsi="Calibri" w:cs="Calibri"/>
          <w:sz w:val="24"/>
          <w:szCs w:val="24"/>
        </w:rPr>
        <w:t xml:space="preserve"> Lockdown Browser with</w:t>
      </w:r>
    </w:p>
    <w:p w14:paraId="2D344E53" w14:textId="77777777" w:rsidR="007D194F" w:rsidRPr="009F24A8"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 xml:space="preserve">Webcam to proctor exams in this course. A part of the test security is the utilization of a </w:t>
      </w:r>
      <w:proofErr w:type="gramStart"/>
      <w:r w:rsidRPr="009F24A8">
        <w:rPr>
          <w:rFonts w:ascii="Calibri" w:eastAsia="Calibri" w:hAnsi="Calibri" w:cs="Calibri"/>
          <w:sz w:val="24"/>
          <w:szCs w:val="24"/>
        </w:rPr>
        <w:t>room</w:t>
      </w:r>
      <w:proofErr w:type="gramEnd"/>
    </w:p>
    <w:p w14:paraId="4AAD8F82" w14:textId="77777777" w:rsidR="007D194F" w:rsidRPr="009F24A8"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scan and continuous video and audio recording during the exam. If the student does not approve</w:t>
      </w:r>
    </w:p>
    <w:p w14:paraId="7F674165" w14:textId="77777777" w:rsidR="007D194F" w:rsidRPr="009F24A8"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 xml:space="preserve">the use and recording of the room scan in relation to exams taken in this course, they will </w:t>
      </w:r>
      <w:proofErr w:type="gramStart"/>
      <w:r w:rsidRPr="009F24A8">
        <w:rPr>
          <w:rFonts w:ascii="Calibri" w:eastAsia="Calibri" w:hAnsi="Calibri" w:cs="Calibri"/>
          <w:sz w:val="24"/>
          <w:szCs w:val="24"/>
        </w:rPr>
        <w:t>notify</w:t>
      </w:r>
      <w:proofErr w:type="gramEnd"/>
    </w:p>
    <w:p w14:paraId="3744B15C" w14:textId="77777777" w:rsidR="007D194F" w:rsidRPr="009F24A8"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their instructor and need to secure a testing location that is approved by the SDSU College of</w:t>
      </w:r>
    </w:p>
    <w:p w14:paraId="6154DF07" w14:textId="77777777" w:rsidR="007D194F" w:rsidRDefault="007D194F" w:rsidP="007D194F">
      <w:pPr>
        <w:keepNext/>
        <w:keepLines/>
        <w:outlineLvl w:val="1"/>
        <w:rPr>
          <w:rFonts w:ascii="Calibri" w:eastAsia="Calibri" w:hAnsi="Calibri" w:cs="Calibri"/>
          <w:sz w:val="24"/>
          <w:szCs w:val="24"/>
        </w:rPr>
      </w:pPr>
      <w:r w:rsidRPr="009F24A8">
        <w:rPr>
          <w:rFonts w:ascii="Calibri" w:eastAsia="Calibri" w:hAnsi="Calibri" w:cs="Calibri"/>
          <w:sz w:val="24"/>
          <w:szCs w:val="24"/>
        </w:rPr>
        <w:t>Nursing. Any costs incurred are the responsibility of the student.</w:t>
      </w:r>
    </w:p>
    <w:p w14:paraId="7D7E2EE3" w14:textId="77777777" w:rsidR="006C4698" w:rsidRPr="00FC6248" w:rsidRDefault="006C4698" w:rsidP="00DD7152">
      <w:pPr>
        <w:pStyle w:val="BodyText"/>
        <w:rPr>
          <w:rFonts w:asciiTheme="minorHAnsi" w:hAnsiTheme="minorHAnsi" w:cstheme="minorHAnsi"/>
          <w:b/>
        </w:rPr>
      </w:pPr>
    </w:p>
    <w:p w14:paraId="2071E7E5" w14:textId="77777777" w:rsidR="00206CFC" w:rsidRPr="00206CFC" w:rsidRDefault="00206CFC" w:rsidP="00DD7152">
      <w:pPr>
        <w:pStyle w:val="Heading2"/>
        <w:spacing w:before="0"/>
        <w:rPr>
          <w:rFonts w:eastAsia="Times New Roman"/>
        </w:rPr>
      </w:pPr>
      <w:r w:rsidRPr="00206CFC">
        <w:rPr>
          <w:rFonts w:eastAsia="Times New Roman"/>
        </w:rPr>
        <w:t xml:space="preserve">SDSU College of Nursing Diversity Statement </w:t>
      </w:r>
    </w:p>
    <w:p w14:paraId="4CD9F62F" w14:textId="77777777" w:rsidR="00206CFC" w:rsidRPr="00206CFC" w:rsidRDefault="00206CFC" w:rsidP="00DD7152">
      <w:pPr>
        <w:widowControl/>
        <w:rPr>
          <w:rFonts w:ascii="Calibri" w:eastAsia="Calibri" w:hAnsi="Calibri" w:cs="Calibri"/>
          <w:sz w:val="24"/>
          <w:szCs w:val="24"/>
        </w:rPr>
      </w:pPr>
      <w:r w:rsidRPr="00206CFC">
        <w:rPr>
          <w:rFonts w:ascii="Calibri" w:eastAsia="Calibri" w:hAnsi="Calibri" w:cs="Calibri"/>
          <w:sz w:val="24"/>
          <w:szCs w:val="24"/>
        </w:rPr>
        <w:t xml:space="preserve">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w:t>
      </w:r>
      <w:r w:rsidRPr="00206CFC">
        <w:rPr>
          <w:rFonts w:ascii="Calibri" w:eastAsia="Calibri" w:hAnsi="Calibri" w:cs="Calibri"/>
          <w:sz w:val="24"/>
          <w:szCs w:val="24"/>
        </w:rPr>
        <w:lastRenderedPageBreak/>
        <w:t>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60C6598A" w14:textId="77777777" w:rsidR="00206CFC" w:rsidRPr="00206CFC" w:rsidRDefault="00206CFC" w:rsidP="00DD7152">
      <w:pPr>
        <w:widowControl/>
        <w:contextualSpacing/>
        <w:rPr>
          <w:rFonts w:ascii="Calibri" w:eastAsia="Calibri" w:hAnsi="Calibri" w:cs="Calibri"/>
          <w:b/>
          <w:sz w:val="24"/>
          <w:szCs w:val="24"/>
        </w:rPr>
      </w:pPr>
    </w:p>
    <w:p w14:paraId="3465F5A0" w14:textId="77777777" w:rsidR="00206CFC" w:rsidRPr="00206CFC" w:rsidRDefault="00206CFC" w:rsidP="00DD7152">
      <w:pPr>
        <w:pStyle w:val="Heading2"/>
        <w:spacing w:before="0"/>
        <w:rPr>
          <w:rFonts w:eastAsia="Times New Roman"/>
        </w:rPr>
      </w:pPr>
      <w:r w:rsidRPr="00206CFC">
        <w:rPr>
          <w:rFonts w:eastAsia="Times New Roman"/>
        </w:rPr>
        <w:t xml:space="preserve">Freedom in Learning Statement </w:t>
      </w:r>
    </w:p>
    <w:p w14:paraId="2137F768" w14:textId="5981FB38" w:rsidR="00206CFC" w:rsidRDefault="00DA7776" w:rsidP="00DD7152">
      <w:pPr>
        <w:widowControl/>
        <w:contextualSpacing/>
        <w:rPr>
          <w:rFonts w:ascii="Calibri" w:eastAsia="Calibri" w:hAnsi="Calibri" w:cs="Calibri"/>
          <w:spacing w:val="-1"/>
          <w:sz w:val="24"/>
          <w:szCs w:val="24"/>
        </w:rPr>
      </w:pPr>
      <w:r w:rsidRPr="00DA7776">
        <w:rPr>
          <w:rFonts w:ascii="Calibri" w:eastAsia="Calibri" w:hAnsi="Calibri" w:cs="Calibri"/>
          <w:spacing w:val="-1"/>
          <w:sz w:val="24"/>
          <w:szCs w:val="24"/>
        </w:rPr>
        <w:t xml:space="preserve">Under </w:t>
      </w:r>
      <w:proofErr w:type="gramStart"/>
      <w:r w:rsidRPr="00DA7776">
        <w:rPr>
          <w:rFonts w:ascii="Calibri" w:eastAsia="Calibri" w:hAnsi="Calibri" w:cs="Calibri"/>
          <w:spacing w:val="-1"/>
          <w:sz w:val="24"/>
          <w:szCs w:val="24"/>
        </w:rPr>
        <w:t>Board</w:t>
      </w:r>
      <w:proofErr w:type="gramEnd"/>
      <w:r w:rsidRPr="00DA7776">
        <w:rPr>
          <w:rFonts w:ascii="Calibri" w:eastAsia="Calibri" w:hAnsi="Calibri" w:cs="Calibri"/>
          <w:spacing w:val="-1"/>
          <w:sz w:val="24"/>
          <w:szCs w:val="24"/>
        </w:rPr>
        <w:t xml:space="preserve">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w:t>
      </w:r>
      <w:proofErr w:type="gramStart"/>
      <w:r w:rsidRPr="00DA7776">
        <w:rPr>
          <w:rFonts w:ascii="Calibri" w:eastAsia="Calibri" w:hAnsi="Calibri" w:cs="Calibri"/>
          <w:spacing w:val="-1"/>
          <w:sz w:val="24"/>
          <w:szCs w:val="24"/>
        </w:rPr>
        <w:t>prejudiced</w:t>
      </w:r>
      <w:proofErr w:type="gramEnd"/>
      <w:r w:rsidRPr="00DA7776">
        <w:rPr>
          <w:rFonts w:ascii="Calibri" w:eastAsia="Calibri" w:hAnsi="Calibri" w:cs="Calibri"/>
          <w:spacing w:val="-1"/>
          <w:sz w:val="24"/>
          <w:szCs w:val="24"/>
        </w:rPr>
        <w:t xml:space="preserve"> or capricious consideration of student opinions or conduct unrelated to academic standards should contact their home institution to initiate a review of the evaluation.</w:t>
      </w:r>
    </w:p>
    <w:p w14:paraId="1C7EC8B0" w14:textId="77777777" w:rsidR="00DA7776" w:rsidRPr="00206CFC" w:rsidRDefault="00DA7776" w:rsidP="00DD7152">
      <w:pPr>
        <w:widowControl/>
        <w:contextualSpacing/>
        <w:rPr>
          <w:rFonts w:ascii="Calibri" w:eastAsia="Calibri" w:hAnsi="Calibri" w:cs="Calibri"/>
          <w:b/>
          <w:bCs/>
          <w:sz w:val="24"/>
          <w:szCs w:val="24"/>
        </w:rPr>
      </w:pPr>
    </w:p>
    <w:p w14:paraId="4E98B873" w14:textId="77777777" w:rsidR="00DA7776" w:rsidRPr="00DA7776" w:rsidRDefault="00DA7776" w:rsidP="00DA7776">
      <w:pPr>
        <w:rPr>
          <w:rFonts w:eastAsia="Times New Roman" w:cstheme="majorBidi"/>
          <w:b/>
          <w:sz w:val="26"/>
          <w:szCs w:val="26"/>
        </w:rPr>
      </w:pPr>
      <w:r w:rsidRPr="00DA7776">
        <w:rPr>
          <w:rFonts w:eastAsia="Times New Roman" w:cstheme="majorBidi"/>
          <w:b/>
          <w:sz w:val="26"/>
          <w:szCs w:val="26"/>
        </w:rPr>
        <w:t>Academic Dishonesty and Misconduct</w:t>
      </w:r>
    </w:p>
    <w:p w14:paraId="79794C4D" w14:textId="2D6D2106" w:rsidR="00DA7776" w:rsidRDefault="00DA7776" w:rsidP="00DA7776">
      <w:pPr>
        <w:rPr>
          <w:rFonts w:ascii="Calibri" w:eastAsia="Calibri" w:hAnsi="Calibri" w:cs="Calibri"/>
          <w:spacing w:val="-1"/>
          <w:sz w:val="24"/>
          <w:szCs w:val="24"/>
        </w:rPr>
      </w:pPr>
      <w:r w:rsidRPr="00DA7776">
        <w:rPr>
          <w:rFonts w:ascii="Calibri" w:eastAsia="Calibri" w:hAnsi="Calibri" w:cs="Calibri"/>
          <w:spacing w:val="-1"/>
          <w:sz w:val="24"/>
          <w:szCs w:val="24"/>
        </w:rPr>
        <w:t>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SDSU Policy 2:4 and the governing Board of Regents policies can be found in BOR Policy 2:33 and BOR Policy 3:4. The consequences for cheating and academic dishonesty are outlined in policy.</w:t>
      </w:r>
    </w:p>
    <w:p w14:paraId="33E8CA5F" w14:textId="77777777" w:rsidR="00DA7776" w:rsidRDefault="00DA7776" w:rsidP="00DA7776">
      <w:pPr>
        <w:rPr>
          <w:rFonts w:ascii="Calibri" w:eastAsia="Calibri" w:hAnsi="Calibri" w:cs="Calibri"/>
          <w:spacing w:val="-1"/>
          <w:sz w:val="24"/>
          <w:szCs w:val="24"/>
        </w:rPr>
      </w:pPr>
    </w:p>
    <w:p w14:paraId="1250EE61" w14:textId="77777777" w:rsidR="00DA7776" w:rsidRPr="00DA7776" w:rsidRDefault="00DA7776" w:rsidP="00DA7776">
      <w:pPr>
        <w:rPr>
          <w:rFonts w:eastAsia="Times New Roman" w:cstheme="majorBidi"/>
          <w:b/>
          <w:sz w:val="26"/>
          <w:szCs w:val="26"/>
        </w:rPr>
      </w:pPr>
      <w:r w:rsidRPr="00DA7776">
        <w:rPr>
          <w:rFonts w:eastAsia="Times New Roman" w:cstheme="majorBidi"/>
          <w:b/>
          <w:sz w:val="26"/>
          <w:szCs w:val="26"/>
        </w:rPr>
        <w:t>Complaint Procedure and Academic Appeals</w:t>
      </w:r>
    </w:p>
    <w:p w14:paraId="6F7D62C9" w14:textId="4EC262B1" w:rsidR="00DA7776" w:rsidRPr="00DA7776" w:rsidRDefault="00DA7776" w:rsidP="00DA7776">
      <w:pPr>
        <w:rPr>
          <w:rFonts w:ascii="Calibri" w:eastAsia="Calibri" w:hAnsi="Calibri" w:cs="Calibri"/>
          <w:spacing w:val="-1"/>
          <w:sz w:val="24"/>
          <w:szCs w:val="24"/>
        </w:rPr>
      </w:pPr>
      <w:r w:rsidRPr="00DA7776">
        <w:rPr>
          <w:rFonts w:ascii="Calibri" w:eastAsia="Calibri" w:hAnsi="Calibri" w:cs="Calibri"/>
          <w:spacing w:val="-1"/>
          <w:sz w:val="24"/>
          <w:szCs w:val="24"/>
        </w:rPr>
        <w:t xml:space="preserve">South Dakota State University’s primary objective is to assist students in meeting their academic goals through a positive and rigorous academic experience. In the case that a student has a concern, the University’s </w:t>
      </w:r>
      <w:hyperlink r:id="rId11" w:history="1">
        <w:r w:rsidRPr="00DA7776">
          <w:rPr>
            <w:rFonts w:ascii="Calibri" w:eastAsia="Calibri" w:hAnsi="Calibri" w:cs="Calibri"/>
            <w:spacing w:val="-1"/>
            <w:sz w:val="24"/>
            <w:szCs w:val="24"/>
          </w:rPr>
          <w:t>procedures</w:t>
        </w:r>
      </w:hyperlink>
      <w:r w:rsidRPr="00DA7776">
        <w:rPr>
          <w:rFonts w:ascii="Calibri" w:eastAsia="Calibri" w:hAnsi="Calibri" w:cs="Calibri"/>
          <w:spacing w:val="-1"/>
          <w:sz w:val="24"/>
          <w:szCs w:val="24"/>
        </w:rPr>
        <w:t xml:space="preserve"> should be followed to address these concerns and/or complaints. </w:t>
      </w:r>
      <w:hyperlink r:id="rId12" w:history="1">
        <w:r w:rsidRPr="00DA7776">
          <w:rPr>
            <w:rFonts w:ascii="Calibri" w:eastAsia="Calibri" w:hAnsi="Calibri" w:cs="Calibri"/>
            <w:spacing w:val="-1"/>
            <w:sz w:val="24"/>
            <w:szCs w:val="24"/>
          </w:rPr>
          <w:t>Policy 2:4</w:t>
        </w:r>
      </w:hyperlink>
      <w:r w:rsidRPr="00DA7776">
        <w:rPr>
          <w:rFonts w:ascii="Calibri" w:eastAsia="Calibri" w:hAnsi="Calibri" w:cs="Calibri"/>
          <w:spacing w:val="-1"/>
          <w:sz w:val="24"/>
          <w:szCs w:val="24"/>
        </w:rPr>
        <w:t xml:space="preserve"> outlines procedures for academic appeals.</w:t>
      </w:r>
    </w:p>
    <w:p w14:paraId="4E68A301" w14:textId="77777777" w:rsidR="00DA7776" w:rsidRPr="00DA7776" w:rsidRDefault="00DA7776" w:rsidP="00DA7776">
      <w:pPr>
        <w:rPr>
          <w:rFonts w:ascii="Calibri" w:eastAsia="Calibri" w:hAnsi="Calibri" w:cs="Calibri"/>
          <w:spacing w:val="-1"/>
          <w:sz w:val="24"/>
          <w:szCs w:val="24"/>
        </w:rPr>
      </w:pPr>
    </w:p>
    <w:p w14:paraId="2A366174" w14:textId="77777777" w:rsidR="00E47A0A" w:rsidRPr="00E47A0A" w:rsidRDefault="00E47A0A" w:rsidP="00E47A0A">
      <w:pPr>
        <w:pStyle w:val="Heading3"/>
        <w:rPr>
          <w:rFonts w:asciiTheme="minorHAnsi" w:eastAsia="Times New Roman" w:hAnsiTheme="minorHAnsi"/>
          <w:b/>
          <w:color w:val="auto"/>
          <w:sz w:val="26"/>
          <w:szCs w:val="26"/>
        </w:rPr>
      </w:pPr>
      <w:r w:rsidRPr="00E47A0A">
        <w:rPr>
          <w:rFonts w:asciiTheme="minorHAnsi" w:eastAsia="Times New Roman" w:hAnsiTheme="minorHAnsi"/>
          <w:b/>
          <w:color w:val="auto"/>
          <w:sz w:val="26"/>
          <w:szCs w:val="26"/>
        </w:rPr>
        <w:t>Acceptable Use of Technology</w:t>
      </w:r>
    </w:p>
    <w:p w14:paraId="1A70102B" w14:textId="55776594" w:rsidR="00E47A0A" w:rsidRDefault="00DA7776" w:rsidP="00E47A0A">
      <w:pPr>
        <w:pStyle w:val="BodyText"/>
        <w:ind w:left="0" w:right="290"/>
        <w:rPr>
          <w:rFonts w:cs="Calibri"/>
        </w:rPr>
      </w:pPr>
      <w:r w:rsidRPr="00DA7776">
        <w:rPr>
          <w:rFonts w:cs="Calibri"/>
        </w:rPr>
        <w:t>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44B2A9EE" w14:textId="77777777" w:rsidR="00DA7776" w:rsidRDefault="00DA7776" w:rsidP="00E47A0A">
      <w:pPr>
        <w:pStyle w:val="BodyText"/>
        <w:ind w:left="0" w:right="290"/>
        <w:rPr>
          <w:rFonts w:ascii="Times New Roman" w:hAnsi="Times New Roman" w:cs="Times New Roman"/>
          <w:spacing w:val="-1"/>
        </w:rPr>
      </w:pPr>
    </w:p>
    <w:p w14:paraId="582910D2" w14:textId="77777777" w:rsidR="00E47A0A" w:rsidRPr="00E47A0A" w:rsidRDefault="00E47A0A" w:rsidP="00E47A0A">
      <w:pPr>
        <w:pStyle w:val="Heading3"/>
        <w:rPr>
          <w:rFonts w:asciiTheme="minorHAnsi" w:eastAsia="Times New Roman" w:hAnsiTheme="minorHAnsi"/>
          <w:b/>
          <w:color w:val="auto"/>
          <w:sz w:val="26"/>
          <w:szCs w:val="26"/>
        </w:rPr>
      </w:pPr>
      <w:r w:rsidRPr="00E47A0A">
        <w:rPr>
          <w:rFonts w:asciiTheme="minorHAnsi" w:eastAsia="Times New Roman" w:hAnsiTheme="minorHAnsi"/>
          <w:b/>
          <w:color w:val="auto"/>
          <w:sz w:val="26"/>
          <w:szCs w:val="26"/>
        </w:rPr>
        <w:t>Emergency Alert Communication</w:t>
      </w:r>
    </w:p>
    <w:p w14:paraId="6C25A70A" w14:textId="0E222C9E" w:rsidR="006C4698" w:rsidRPr="00DA7776" w:rsidRDefault="00DA7776" w:rsidP="00DD7152">
      <w:pPr>
        <w:pStyle w:val="BodyText"/>
        <w:ind w:left="0"/>
        <w:rPr>
          <w:rFonts w:cs="Calibri"/>
        </w:rPr>
      </w:pPr>
      <w:r w:rsidRPr="00DA7776">
        <w:rPr>
          <w:rFonts w:cs="Calibri"/>
        </w:rPr>
        <w:t xml:space="preserve">In the event of an emergency arising on campus under </w:t>
      </w:r>
      <w:hyperlink r:id="rId13" w:history="1">
        <w:r w:rsidRPr="00DA7776">
          <w:rPr>
            <w:rFonts w:cs="Calibri"/>
          </w:rPr>
          <w:t>BOR Policy 7:3,</w:t>
        </w:r>
      </w:hyperlink>
      <w:r w:rsidRPr="00DA7776">
        <w:rPr>
          <w:rFonts w:cs="Calibri"/>
        </w:rPr>
        <w:t xml:space="preserve"> your Regental Home Institution will notify the campus community via the emergency alert system. It is the responsibility of the student to ensure that their information is updated in the emergency alert system. The student’s cell phone will be automatically inserted if available and if not, their email address is loaded. Students can at any time update their information </w:t>
      </w:r>
      <w:proofErr w:type="gramStart"/>
      <w:r w:rsidRPr="00DA7776">
        <w:rPr>
          <w:rFonts w:cs="Calibri"/>
        </w:rPr>
        <w:t>in</w:t>
      </w:r>
      <w:proofErr w:type="gramEnd"/>
      <w:r w:rsidRPr="00DA7776">
        <w:rPr>
          <w:rFonts w:cs="Calibri"/>
        </w:rPr>
        <w:t xml:space="preserve"> the student alert system.</w:t>
      </w:r>
    </w:p>
    <w:p w14:paraId="40502954" w14:textId="77777777" w:rsidR="00DA7776" w:rsidRPr="00FC6248" w:rsidRDefault="00DA7776" w:rsidP="00DD7152">
      <w:pPr>
        <w:pStyle w:val="BodyText"/>
        <w:ind w:left="0"/>
        <w:rPr>
          <w:rFonts w:asciiTheme="minorHAnsi" w:hAnsiTheme="minorHAnsi" w:cstheme="minorHAnsi"/>
          <w:spacing w:val="-1"/>
        </w:rPr>
      </w:pPr>
    </w:p>
    <w:p w14:paraId="154FF82F" w14:textId="5C2B851B" w:rsidR="006B72D8" w:rsidRPr="002B214D" w:rsidRDefault="006C4698" w:rsidP="00DD7152">
      <w:pPr>
        <w:pStyle w:val="BodyText"/>
        <w:ind w:left="0"/>
        <w:rPr>
          <w:highlight w:val="yellow"/>
        </w:rPr>
      </w:pPr>
      <w:r w:rsidRPr="00263A70">
        <w:rPr>
          <w:rFonts w:ascii="Cambria" w:eastAsia="Times New Roman" w:hAnsi="Cambria" w:cs="Times New Roman"/>
          <w:b/>
          <w:bCs/>
          <w:highlight w:val="yellow"/>
        </w:rPr>
        <w:lastRenderedPageBreak/>
        <w:t>Optional Syllabus Statements</w:t>
      </w:r>
      <w:r w:rsidR="00263A70">
        <w:rPr>
          <w:rFonts w:ascii="Cambria" w:eastAsia="Times New Roman" w:hAnsi="Cambria" w:cs="Times New Roman"/>
          <w:b/>
          <w:bCs/>
          <w:highlight w:val="yellow"/>
        </w:rPr>
        <w:t xml:space="preserve"> </w:t>
      </w:r>
      <w:r w:rsidR="006B72D8" w:rsidRPr="002B214D">
        <w:rPr>
          <w:highlight w:val="yellow"/>
        </w:rPr>
        <w:t>[Insert here]</w:t>
      </w:r>
    </w:p>
    <w:p w14:paraId="7D824DF9" w14:textId="77777777" w:rsidR="006C4698" w:rsidRPr="00FC6248" w:rsidRDefault="006C4698" w:rsidP="00DD7152">
      <w:pPr>
        <w:pStyle w:val="BodyText"/>
        <w:ind w:left="0"/>
        <w:rPr>
          <w:rFonts w:asciiTheme="minorHAnsi" w:hAnsiTheme="minorHAnsi" w:cstheme="minorHAnsi"/>
          <w:b/>
          <w:spacing w:val="-1"/>
        </w:rPr>
      </w:pPr>
    </w:p>
    <w:p w14:paraId="4240430B" w14:textId="77777777" w:rsidR="006B72D8" w:rsidRPr="006B72D8" w:rsidRDefault="006B72D8" w:rsidP="00DD7152">
      <w:pPr>
        <w:pStyle w:val="Heading2"/>
        <w:spacing w:before="0"/>
        <w:rPr>
          <w:rFonts w:eastAsia="Times New Roman"/>
        </w:rPr>
      </w:pPr>
      <w:r w:rsidRPr="006B72D8">
        <w:rPr>
          <w:rFonts w:eastAsia="Times New Roman"/>
        </w:rPr>
        <w:t>APA Resources</w:t>
      </w:r>
    </w:p>
    <w:p w14:paraId="3658CAEC" w14:textId="77777777" w:rsidR="006B72D8" w:rsidRPr="006B72D8" w:rsidRDefault="006B72D8" w:rsidP="00DD7152">
      <w:pPr>
        <w:rPr>
          <w:rFonts w:ascii="Calibri" w:eastAsia="Calibri" w:hAnsi="Calibri" w:cs="Calibri"/>
          <w:sz w:val="24"/>
          <w:szCs w:val="24"/>
        </w:rPr>
      </w:pPr>
      <w:r w:rsidRPr="006B72D8">
        <w:rPr>
          <w:rFonts w:ascii="Calibri" w:eastAsia="Calibri" w:hAnsi="Calibri" w:cs="Calibri"/>
          <w:sz w:val="24"/>
          <w:szCs w:val="24"/>
        </w:rPr>
        <w:t xml:space="preserve">All course assignments (pass/fail included) must follow APA </w:t>
      </w:r>
      <w:proofErr w:type="gramStart"/>
      <w:r w:rsidRPr="006B72D8">
        <w:rPr>
          <w:rFonts w:ascii="Calibri" w:eastAsia="Calibri" w:hAnsi="Calibri" w:cs="Calibri"/>
          <w:sz w:val="24"/>
          <w:szCs w:val="24"/>
        </w:rPr>
        <w:t>guidelines</w:t>
      </w:r>
      <w:proofErr w:type="gramEnd"/>
      <w:r w:rsidRPr="006B72D8">
        <w:rPr>
          <w:rFonts w:ascii="Calibri" w:eastAsia="Calibri" w:hAnsi="Calibri" w:cs="Calibri"/>
          <w:sz w:val="24"/>
          <w:szCs w:val="24"/>
        </w:rPr>
        <w:t xml:space="preserve"> </w:t>
      </w:r>
    </w:p>
    <w:p w14:paraId="076D95FB" w14:textId="3F94569F" w:rsidR="006B72D8" w:rsidRDefault="00000000" w:rsidP="00DD7152">
      <w:pPr>
        <w:rPr>
          <w:rFonts w:ascii="Calibri" w:eastAsia="Calibri" w:hAnsi="Calibri" w:cs="Calibri"/>
          <w:bCs/>
          <w:color w:val="0000FF"/>
          <w:spacing w:val="-1"/>
          <w:sz w:val="24"/>
          <w:szCs w:val="24"/>
          <w:u w:val="single"/>
        </w:rPr>
      </w:pPr>
      <w:hyperlink r:id="rId14" w:history="1">
        <w:r w:rsidR="006B72D8" w:rsidRPr="006B72D8">
          <w:rPr>
            <w:rFonts w:ascii="Calibri" w:eastAsia="Calibri" w:hAnsi="Calibri" w:cs="Calibri"/>
            <w:bCs/>
            <w:color w:val="0000FF"/>
            <w:spacing w:val="-1"/>
            <w:sz w:val="24"/>
            <w:szCs w:val="24"/>
            <w:u w:val="single"/>
          </w:rPr>
          <w:t>Hilton M. Briggs Library APA Guide</w:t>
        </w:r>
      </w:hyperlink>
    </w:p>
    <w:p w14:paraId="568B299F" w14:textId="77777777" w:rsidR="00DA7776" w:rsidRDefault="00000000" w:rsidP="00DA7776">
      <w:pPr>
        <w:rPr>
          <w:color w:val="0000FF"/>
          <w:sz w:val="24"/>
          <w:szCs w:val="24"/>
          <w:u w:val="single"/>
        </w:rPr>
      </w:pPr>
      <w:hyperlink r:id="rId15" w:history="1">
        <w:r w:rsidR="007D194F" w:rsidRPr="007D194F">
          <w:rPr>
            <w:color w:val="0000FF"/>
            <w:sz w:val="24"/>
            <w:szCs w:val="24"/>
            <w:u w:val="single"/>
          </w:rPr>
          <w:t>Wegner</w:t>
        </w:r>
        <w:r w:rsidR="00606BE3">
          <w:rPr>
            <w:color w:val="0000FF"/>
            <w:sz w:val="24"/>
            <w:szCs w:val="24"/>
            <w:u w:val="single"/>
          </w:rPr>
          <w:t xml:space="preserve"> Health Sciences</w:t>
        </w:r>
        <w:r w:rsidR="007D194F" w:rsidRPr="007D194F">
          <w:rPr>
            <w:color w:val="0000FF"/>
            <w:sz w:val="24"/>
            <w:szCs w:val="24"/>
            <w:u w:val="single"/>
          </w:rPr>
          <w:t xml:space="preserve"> </w:t>
        </w:r>
        <w:proofErr w:type="spellStart"/>
        <w:r w:rsidR="007D194F" w:rsidRPr="007D194F">
          <w:rPr>
            <w:color w:val="0000FF"/>
            <w:sz w:val="24"/>
            <w:szCs w:val="24"/>
            <w:u w:val="single"/>
          </w:rPr>
          <w:t>Library</w:t>
        </w:r>
      </w:hyperlink>
      <w:proofErr w:type="spellEnd"/>
    </w:p>
    <w:p w14:paraId="7453A208" w14:textId="7994A502" w:rsidR="00DA7776" w:rsidRPr="006B72D8" w:rsidRDefault="00DA7776" w:rsidP="00DA7776">
      <w:pPr>
        <w:rPr>
          <w:rFonts w:ascii="Calibri" w:eastAsia="Calibri" w:hAnsi="Calibri" w:cs="Calibri"/>
          <w:bCs/>
          <w:spacing w:val="-1"/>
          <w:sz w:val="24"/>
          <w:szCs w:val="24"/>
        </w:rPr>
      </w:pPr>
      <w:hyperlink r:id="rId16" w:history="1">
        <w:r w:rsidRPr="006B72D8">
          <w:rPr>
            <w:rFonts w:ascii="Calibri" w:eastAsia="Calibri" w:hAnsi="Calibri" w:cs="Calibri"/>
            <w:bCs/>
            <w:color w:val="0000FF"/>
            <w:spacing w:val="-1"/>
            <w:sz w:val="24"/>
            <w:szCs w:val="24"/>
            <w:u w:val="single"/>
          </w:rPr>
          <w:t>Purdue Online Writing Lab</w:t>
        </w:r>
      </w:hyperlink>
      <w:r w:rsidRPr="006B72D8">
        <w:rPr>
          <w:rFonts w:ascii="Calibri" w:eastAsia="Calibri" w:hAnsi="Calibri" w:cs="Calibri"/>
          <w:bCs/>
          <w:spacing w:val="-1"/>
          <w:sz w:val="24"/>
          <w:szCs w:val="24"/>
        </w:rPr>
        <w:t xml:space="preserve"> </w:t>
      </w:r>
    </w:p>
    <w:p w14:paraId="38CBDCEA" w14:textId="477BF5E1" w:rsidR="007D194F" w:rsidRDefault="007D194F" w:rsidP="00DD7152">
      <w:pPr>
        <w:rPr>
          <w:color w:val="0000FF"/>
          <w:sz w:val="24"/>
          <w:szCs w:val="24"/>
          <w:u w:val="single"/>
        </w:rPr>
      </w:pPr>
    </w:p>
    <w:p w14:paraId="0B407B45" w14:textId="77777777" w:rsidR="00DA7776" w:rsidRPr="00DA7776" w:rsidRDefault="00DA7776" w:rsidP="00DA7776">
      <w:pPr>
        <w:rPr>
          <w:rFonts w:eastAsia="Times New Roman" w:cstheme="majorBidi"/>
          <w:b/>
          <w:sz w:val="26"/>
          <w:szCs w:val="26"/>
        </w:rPr>
      </w:pPr>
      <w:r w:rsidRPr="00DA7776">
        <w:rPr>
          <w:rFonts w:eastAsia="Times New Roman" w:cstheme="majorBidi"/>
          <w:b/>
          <w:sz w:val="26"/>
          <w:szCs w:val="26"/>
        </w:rPr>
        <w:t>Student Success Services and Supports</w:t>
      </w:r>
    </w:p>
    <w:p w14:paraId="3F757397" w14:textId="5993841F" w:rsidR="00DA7776" w:rsidRPr="00DA7776" w:rsidRDefault="00DA7776" w:rsidP="00DA7776">
      <w:pPr>
        <w:rPr>
          <w:rFonts w:ascii="Calibri" w:eastAsia="Calibri" w:hAnsi="Calibri" w:cs="Calibri"/>
          <w:sz w:val="24"/>
          <w:szCs w:val="24"/>
        </w:rPr>
      </w:pPr>
      <w:r w:rsidRPr="00DA7776">
        <w:rPr>
          <w:rFonts w:ascii="Calibri" w:eastAsia="Calibri" w:hAnsi="Calibri" w:cs="Calibri"/>
          <w:sz w:val="24"/>
          <w:szCs w:val="24"/>
        </w:rPr>
        <w:t xml:space="preserve">Information about student success services and supports, including tutoring and supplemental instruction, can be found at the </w:t>
      </w:r>
      <w:hyperlink r:id="rId17" w:history="1">
        <w:r w:rsidRPr="00DA7776">
          <w:rPr>
            <w:rFonts w:ascii="Calibri" w:eastAsia="Calibri" w:hAnsi="Calibri" w:cs="Calibri"/>
            <w:sz w:val="24"/>
            <w:szCs w:val="24"/>
          </w:rPr>
          <w:t>Wintrode Student Success and Opportunity Center website</w:t>
        </w:r>
      </w:hyperlink>
      <w:r w:rsidRPr="00DA7776">
        <w:rPr>
          <w:rFonts w:ascii="Calibri" w:eastAsia="Calibri" w:hAnsi="Calibri" w:cs="Calibri"/>
          <w:sz w:val="24"/>
          <w:szCs w:val="24"/>
        </w:rPr>
        <w:t>.</w:t>
      </w:r>
    </w:p>
    <w:p w14:paraId="5BBCCD8A" w14:textId="77777777" w:rsidR="006B72D8" w:rsidRPr="006B72D8" w:rsidRDefault="006B72D8" w:rsidP="00DD7152">
      <w:pPr>
        <w:ind w:left="100"/>
        <w:rPr>
          <w:rFonts w:ascii="Calibri" w:eastAsia="Calibri" w:hAnsi="Calibri" w:cs="Calibri"/>
          <w:b/>
          <w:spacing w:val="-1"/>
          <w:sz w:val="24"/>
          <w:szCs w:val="24"/>
        </w:rPr>
      </w:pPr>
    </w:p>
    <w:p w14:paraId="752609BC" w14:textId="77777777" w:rsidR="006B72D8" w:rsidRPr="006B72D8" w:rsidRDefault="006B72D8" w:rsidP="00DD7152">
      <w:pPr>
        <w:pStyle w:val="Heading2"/>
        <w:spacing w:before="0"/>
        <w:rPr>
          <w:rFonts w:ascii="Calibri" w:eastAsia="Calibri" w:hAnsi="Calibri" w:cs="Calibri"/>
          <w:spacing w:val="-1"/>
        </w:rPr>
      </w:pPr>
      <w:r w:rsidRPr="006B72D8">
        <w:rPr>
          <w:rFonts w:eastAsia="Times New Roman"/>
        </w:rPr>
        <w:t>Code of Ethics</w:t>
      </w:r>
      <w:r w:rsidRPr="006B72D8">
        <w:rPr>
          <w:rFonts w:ascii="Calibri" w:eastAsia="Calibri" w:hAnsi="Calibri" w:cs="Calibri"/>
          <w:spacing w:val="-1"/>
        </w:rPr>
        <w:t xml:space="preserve"> </w:t>
      </w:r>
    </w:p>
    <w:p w14:paraId="4F5072FF" w14:textId="77777777" w:rsidR="006B72D8" w:rsidRPr="006B72D8" w:rsidRDefault="00000000" w:rsidP="00DD7152">
      <w:pPr>
        <w:rPr>
          <w:rFonts w:ascii="Calibri" w:eastAsia="Calibri" w:hAnsi="Calibri" w:cs="Calibri"/>
          <w:bCs/>
          <w:spacing w:val="-1"/>
          <w:sz w:val="24"/>
          <w:szCs w:val="24"/>
        </w:rPr>
      </w:pPr>
      <w:hyperlink r:id="rId18" w:history="1">
        <w:r w:rsidR="006B72D8" w:rsidRPr="006B72D8">
          <w:rPr>
            <w:rFonts w:ascii="Calibri" w:eastAsia="Calibri" w:hAnsi="Calibri" w:cs="Calibri"/>
            <w:bCs/>
            <w:color w:val="0000FF"/>
            <w:spacing w:val="-1"/>
            <w:sz w:val="24"/>
            <w:szCs w:val="24"/>
            <w:u w:val="single"/>
          </w:rPr>
          <w:t>Nursing World-Code of Ethics</w:t>
        </w:r>
      </w:hyperlink>
      <w:r w:rsidR="006B72D8" w:rsidRPr="006B72D8">
        <w:rPr>
          <w:rFonts w:ascii="Calibri" w:eastAsia="Calibri" w:hAnsi="Calibri" w:cs="Calibri"/>
          <w:bCs/>
          <w:spacing w:val="-1"/>
          <w:sz w:val="24"/>
          <w:szCs w:val="24"/>
        </w:rPr>
        <w:t xml:space="preserve"> </w:t>
      </w:r>
    </w:p>
    <w:p w14:paraId="5C588AA9" w14:textId="77777777" w:rsidR="006B72D8" w:rsidRPr="006B72D8" w:rsidRDefault="006B72D8" w:rsidP="00DD7152">
      <w:pPr>
        <w:rPr>
          <w:rFonts w:ascii="Calibri" w:eastAsia="Calibri" w:hAnsi="Calibri" w:cs="Calibri"/>
          <w:spacing w:val="-1"/>
          <w:sz w:val="24"/>
          <w:szCs w:val="24"/>
        </w:rPr>
      </w:pPr>
    </w:p>
    <w:p w14:paraId="4BCC500F" w14:textId="77777777" w:rsidR="006B72D8" w:rsidRPr="006B72D8" w:rsidRDefault="006B72D8" w:rsidP="00DD7152">
      <w:pPr>
        <w:pStyle w:val="Heading2"/>
        <w:spacing w:before="0"/>
        <w:rPr>
          <w:rFonts w:eastAsia="Times New Roman"/>
        </w:rPr>
      </w:pPr>
      <w:r w:rsidRPr="006B72D8">
        <w:rPr>
          <w:rFonts w:eastAsia="Times New Roman"/>
        </w:rPr>
        <w:t xml:space="preserve">Veterans and </w:t>
      </w:r>
      <w:proofErr w:type="gramStart"/>
      <w:r w:rsidRPr="006B72D8">
        <w:rPr>
          <w:rFonts w:eastAsia="Times New Roman"/>
        </w:rPr>
        <w:t>Active Duty</w:t>
      </w:r>
      <w:proofErr w:type="gramEnd"/>
      <w:r w:rsidRPr="006B72D8">
        <w:rPr>
          <w:rFonts w:eastAsia="Times New Roman"/>
        </w:rPr>
        <w:t xml:space="preserve"> Military Personnel</w:t>
      </w:r>
    </w:p>
    <w:p w14:paraId="7828210B" w14:textId="77777777" w:rsidR="006B72D8" w:rsidRPr="006B72D8" w:rsidRDefault="006B72D8" w:rsidP="00DD7152">
      <w:pPr>
        <w:rPr>
          <w:rFonts w:ascii="Calibri" w:eastAsia="Calibri" w:hAnsi="Calibri" w:cs="Calibri"/>
          <w:spacing w:val="-1"/>
          <w:sz w:val="24"/>
          <w:szCs w:val="24"/>
        </w:rPr>
      </w:pPr>
      <w:r w:rsidRPr="006B72D8">
        <w:rPr>
          <w:rFonts w:ascii="Calibri" w:eastAsia="Calibri" w:hAnsi="Calibri" w:cs="Calibri"/>
          <w:spacing w:val="-1"/>
          <w:sz w:val="24"/>
          <w:szCs w:val="24"/>
        </w:rPr>
        <w:t xml:space="preserve">Veterans and </w:t>
      </w:r>
      <w:proofErr w:type="gramStart"/>
      <w:r w:rsidRPr="006B72D8">
        <w:rPr>
          <w:rFonts w:ascii="Calibri" w:eastAsia="Calibri" w:hAnsi="Calibri" w:cs="Calibri"/>
          <w:spacing w:val="-1"/>
          <w:sz w:val="24"/>
          <w:szCs w:val="24"/>
        </w:rPr>
        <w:t>Active Duty</w:t>
      </w:r>
      <w:proofErr w:type="gramEnd"/>
      <w:r w:rsidRPr="006B72D8">
        <w:rPr>
          <w:rFonts w:ascii="Calibri" w:eastAsia="Calibri" w:hAnsi="Calibri" w:cs="Calibri"/>
          <w:spacing w:val="-1"/>
          <w:sz w:val="24"/>
          <w:szCs w:val="24"/>
        </w:rPr>
        <w:t xml:space="preserve"> Military Personnel with special circumstances (e.g., upcoming deployments, drill requirements, disabilities, and other qualifying needs) are welcomed and encouraged to communicate these, in advance if possible, to the instructors in order to address attendance requirements or other actions in accordance with SDBOR and University Policies and procedures.</w:t>
      </w:r>
    </w:p>
    <w:p w14:paraId="7CB11DD5" w14:textId="77777777" w:rsidR="00EE60D0" w:rsidRDefault="00EE60D0" w:rsidP="00DD7152">
      <w:pPr>
        <w:pStyle w:val="BodyText"/>
        <w:ind w:left="0"/>
        <w:rPr>
          <w:rFonts w:asciiTheme="minorHAnsi" w:hAnsiTheme="minorHAnsi" w:cstheme="minorHAnsi"/>
          <w:bCs/>
          <w:spacing w:val="-1"/>
        </w:rPr>
      </w:pPr>
      <w:bookmarkStart w:id="1" w:name="_Hlk54277675"/>
    </w:p>
    <w:p w14:paraId="477EE820" w14:textId="258BBBD2" w:rsidR="006C4698" w:rsidRPr="000F46AD" w:rsidRDefault="006C4698" w:rsidP="00DD7152">
      <w:pPr>
        <w:pStyle w:val="BodyText"/>
        <w:ind w:left="0"/>
        <w:rPr>
          <w:rFonts w:ascii="Cambria" w:eastAsia="Times New Roman" w:hAnsi="Cambria" w:cs="Times New Roman"/>
          <w:b/>
          <w:bCs/>
          <w:highlight w:val="yellow"/>
        </w:rPr>
      </w:pPr>
      <w:r w:rsidRPr="000F46AD">
        <w:rPr>
          <w:rFonts w:ascii="Cambria" w:eastAsia="Times New Roman" w:hAnsi="Cambria" w:cs="Times New Roman"/>
          <w:b/>
          <w:bCs/>
          <w:highlight w:val="yellow"/>
        </w:rPr>
        <w:t>Courses that must meet online review criteria will utilize links and statements as follows:</w:t>
      </w:r>
    </w:p>
    <w:p w14:paraId="6A9BE4D8" w14:textId="77777777" w:rsidR="006C4698" w:rsidRPr="000F46AD" w:rsidRDefault="00000000" w:rsidP="00DD7152">
      <w:pPr>
        <w:pStyle w:val="BodyText"/>
        <w:numPr>
          <w:ilvl w:val="0"/>
          <w:numId w:val="1"/>
        </w:numPr>
        <w:rPr>
          <w:rFonts w:asciiTheme="minorHAnsi" w:hAnsiTheme="minorHAnsi" w:cstheme="minorHAnsi"/>
          <w:bCs/>
          <w:spacing w:val="-1"/>
          <w:highlight w:val="yellow"/>
        </w:rPr>
      </w:pPr>
      <w:hyperlink r:id="rId19">
        <w:r w:rsidR="006C4698" w:rsidRPr="000F46AD">
          <w:rPr>
            <w:rStyle w:val="Hyperlink"/>
            <w:rFonts w:asciiTheme="minorHAnsi" w:hAnsiTheme="minorHAnsi" w:cstheme="minorHAnsi"/>
            <w:bCs/>
            <w:spacing w:val="-1"/>
            <w:highlight w:val="yellow"/>
          </w:rPr>
          <w:t>Quality Assurance for Internet and Blended/Hybrid Courses Policy</w:t>
        </w:r>
      </w:hyperlink>
    </w:p>
    <w:p w14:paraId="79A72EC6" w14:textId="77777777" w:rsidR="006C4698" w:rsidRPr="000F46AD" w:rsidRDefault="00000000" w:rsidP="00DD7152">
      <w:pPr>
        <w:pStyle w:val="BodyText"/>
        <w:numPr>
          <w:ilvl w:val="0"/>
          <w:numId w:val="1"/>
        </w:numPr>
        <w:rPr>
          <w:rFonts w:asciiTheme="minorHAnsi" w:hAnsiTheme="minorHAnsi" w:cstheme="minorHAnsi"/>
          <w:bCs/>
          <w:spacing w:val="-1"/>
          <w:highlight w:val="yellow"/>
        </w:rPr>
      </w:pPr>
      <w:hyperlink r:id="rId20">
        <w:r w:rsidR="006C4698" w:rsidRPr="000F46AD">
          <w:rPr>
            <w:rStyle w:val="Hyperlink"/>
            <w:rFonts w:asciiTheme="minorHAnsi" w:hAnsiTheme="minorHAnsi" w:cstheme="minorHAnsi"/>
            <w:bCs/>
            <w:spacing w:val="-1"/>
            <w:highlight w:val="yellow"/>
          </w:rPr>
          <w:t>Online Course Review Rubric</w:t>
        </w:r>
      </w:hyperlink>
    </w:p>
    <w:p w14:paraId="1DBA48E2" w14:textId="77777777" w:rsidR="006C4698" w:rsidRPr="00FC6248" w:rsidRDefault="006C4698" w:rsidP="00DD7152">
      <w:pPr>
        <w:pStyle w:val="BodyText"/>
        <w:ind w:left="0" w:firstLine="460"/>
        <w:rPr>
          <w:rFonts w:asciiTheme="minorHAnsi" w:hAnsiTheme="minorHAnsi" w:cstheme="minorHAnsi"/>
          <w:bCs/>
          <w:spacing w:val="-1"/>
        </w:rPr>
      </w:pPr>
      <w:r w:rsidRPr="000F46AD">
        <w:rPr>
          <w:rFonts w:asciiTheme="minorHAnsi" w:hAnsiTheme="minorHAnsi" w:cstheme="minorHAnsi"/>
          <w:bCs/>
          <w:spacing w:val="-1"/>
          <w:highlight w:val="yellow"/>
        </w:rPr>
        <w:t xml:space="preserve">3.   </w:t>
      </w:r>
      <w:hyperlink r:id="rId21">
        <w:r w:rsidRPr="000F46AD">
          <w:rPr>
            <w:rStyle w:val="Hyperlink"/>
            <w:rFonts w:asciiTheme="minorHAnsi" w:hAnsiTheme="minorHAnsi" w:cstheme="minorHAnsi"/>
            <w:bCs/>
            <w:spacing w:val="-1"/>
            <w:highlight w:val="yellow"/>
          </w:rPr>
          <w:t>Hybrid Course Review Rubric</w:t>
        </w:r>
      </w:hyperlink>
    </w:p>
    <w:bookmarkEnd w:id="1"/>
    <w:p w14:paraId="0E8ACFC2" w14:textId="77777777" w:rsidR="006C4698" w:rsidRPr="00FC6248" w:rsidRDefault="006C4698" w:rsidP="00DD7152">
      <w:pPr>
        <w:pStyle w:val="BodyText"/>
        <w:ind w:left="0"/>
        <w:rPr>
          <w:rFonts w:asciiTheme="minorHAnsi" w:hAnsiTheme="minorHAnsi" w:cstheme="minorHAnsi"/>
          <w:bCs/>
          <w:spacing w:val="-1"/>
        </w:rPr>
      </w:pPr>
    </w:p>
    <w:p w14:paraId="6B2D8825" w14:textId="77777777" w:rsidR="006C4698" w:rsidRPr="00FC6248" w:rsidRDefault="006C4698" w:rsidP="00DD7152">
      <w:pPr>
        <w:pStyle w:val="BodyText"/>
        <w:ind w:left="0"/>
        <w:rPr>
          <w:rFonts w:asciiTheme="minorHAnsi" w:hAnsiTheme="minorHAnsi" w:cstheme="minorHAnsi"/>
          <w:spacing w:val="-1"/>
        </w:rPr>
      </w:pPr>
      <w:r w:rsidRPr="00263A70">
        <w:rPr>
          <w:rStyle w:val="Heading2Char"/>
        </w:rPr>
        <w:t>Last Updated:</w:t>
      </w:r>
      <w:r w:rsidRPr="00FC6248">
        <w:rPr>
          <w:rFonts w:asciiTheme="minorHAnsi" w:hAnsiTheme="minorHAnsi" w:cstheme="minorHAnsi"/>
          <w:spacing w:val="-1"/>
        </w:rPr>
        <w:t> </w:t>
      </w:r>
      <w:r w:rsidRPr="00EE60D0">
        <w:rPr>
          <w:rFonts w:asciiTheme="minorHAnsi" w:hAnsiTheme="minorHAnsi" w:cstheme="minorHAnsi"/>
          <w:spacing w:val="-1"/>
          <w:highlight w:val="yellow"/>
        </w:rPr>
        <w:t>[Insert here]</w:t>
      </w:r>
    </w:p>
    <w:p w14:paraId="6CD20297" w14:textId="77777777" w:rsidR="007E2DED" w:rsidRDefault="007E2DED" w:rsidP="00DD7152"/>
    <w:sectPr w:rsidR="007E2DED" w:rsidSect="00376D78">
      <w:pgSz w:w="12240" w:h="15840"/>
      <w:pgMar w:top="1080" w:right="1080" w:bottom="1080" w:left="1080" w:header="76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num w:numId="1" w16cid:durableId="58781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98"/>
    <w:rsid w:val="00031F48"/>
    <w:rsid w:val="000340DA"/>
    <w:rsid w:val="000B72EA"/>
    <w:rsid w:val="000F46AD"/>
    <w:rsid w:val="00145F18"/>
    <w:rsid w:val="001A7DE8"/>
    <w:rsid w:val="00206CFC"/>
    <w:rsid w:val="00207554"/>
    <w:rsid w:val="00231A1D"/>
    <w:rsid w:val="00262C08"/>
    <w:rsid w:val="00262F4C"/>
    <w:rsid w:val="00263A70"/>
    <w:rsid w:val="00282F69"/>
    <w:rsid w:val="002B214D"/>
    <w:rsid w:val="002C26BB"/>
    <w:rsid w:val="003017FC"/>
    <w:rsid w:val="00337AB3"/>
    <w:rsid w:val="00386DE3"/>
    <w:rsid w:val="003E1FB6"/>
    <w:rsid w:val="0041419F"/>
    <w:rsid w:val="00414ECB"/>
    <w:rsid w:val="004304D3"/>
    <w:rsid w:val="004442F5"/>
    <w:rsid w:val="00445F70"/>
    <w:rsid w:val="004546BC"/>
    <w:rsid w:val="0049663D"/>
    <w:rsid w:val="0052734D"/>
    <w:rsid w:val="005C6395"/>
    <w:rsid w:val="005C6D28"/>
    <w:rsid w:val="00606BE3"/>
    <w:rsid w:val="00643EC6"/>
    <w:rsid w:val="00663F51"/>
    <w:rsid w:val="006B72D8"/>
    <w:rsid w:val="006C4698"/>
    <w:rsid w:val="006D3CA0"/>
    <w:rsid w:val="006E60FF"/>
    <w:rsid w:val="0072241A"/>
    <w:rsid w:val="00751849"/>
    <w:rsid w:val="007B1FB3"/>
    <w:rsid w:val="007B72B8"/>
    <w:rsid w:val="007D194F"/>
    <w:rsid w:val="007E23A6"/>
    <w:rsid w:val="007E2DED"/>
    <w:rsid w:val="008059D5"/>
    <w:rsid w:val="008062B9"/>
    <w:rsid w:val="008359F6"/>
    <w:rsid w:val="00835EC9"/>
    <w:rsid w:val="00877B0B"/>
    <w:rsid w:val="00892C53"/>
    <w:rsid w:val="008E1FD0"/>
    <w:rsid w:val="008F2D88"/>
    <w:rsid w:val="009044F0"/>
    <w:rsid w:val="00963381"/>
    <w:rsid w:val="00A96674"/>
    <w:rsid w:val="00BF2DAF"/>
    <w:rsid w:val="00C5603B"/>
    <w:rsid w:val="00C67B09"/>
    <w:rsid w:val="00CA753E"/>
    <w:rsid w:val="00CB6F67"/>
    <w:rsid w:val="00D53F66"/>
    <w:rsid w:val="00D63485"/>
    <w:rsid w:val="00DA026F"/>
    <w:rsid w:val="00DA7776"/>
    <w:rsid w:val="00DD7152"/>
    <w:rsid w:val="00E47A0A"/>
    <w:rsid w:val="00E63F6D"/>
    <w:rsid w:val="00E92D8C"/>
    <w:rsid w:val="00EB63B6"/>
    <w:rsid w:val="00EE60D0"/>
    <w:rsid w:val="00EF7006"/>
    <w:rsid w:val="00F5294A"/>
    <w:rsid w:val="00F9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69C9"/>
  <w15:chartTrackingRefBased/>
  <w15:docId w15:val="{F6C7B6F7-A6EC-4694-8D46-51078CAF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4698"/>
    <w:pPr>
      <w:widowControl w:val="0"/>
      <w:spacing w:after="0" w:line="240" w:lineRule="auto"/>
    </w:pPr>
  </w:style>
  <w:style w:type="paragraph" w:styleId="Heading1">
    <w:name w:val="heading 1"/>
    <w:basedOn w:val="Normal"/>
    <w:link w:val="Heading1Char"/>
    <w:uiPriority w:val="1"/>
    <w:qFormat/>
    <w:rsid w:val="006C4698"/>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9044F0"/>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062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4698"/>
    <w:rPr>
      <w:rFonts w:ascii="Calibri" w:eastAsia="Calibri" w:hAnsi="Calibri"/>
      <w:b/>
      <w:bCs/>
      <w:sz w:val="24"/>
      <w:szCs w:val="24"/>
    </w:rPr>
  </w:style>
  <w:style w:type="character" w:customStyle="1" w:styleId="Heading2Char">
    <w:name w:val="Heading 2 Char"/>
    <w:basedOn w:val="DefaultParagraphFont"/>
    <w:link w:val="Heading2"/>
    <w:uiPriority w:val="9"/>
    <w:rsid w:val="009044F0"/>
    <w:rPr>
      <w:rFonts w:eastAsiaTheme="majorEastAsia" w:cstheme="majorBidi"/>
      <w:b/>
      <w:sz w:val="26"/>
      <w:szCs w:val="26"/>
    </w:rPr>
  </w:style>
  <w:style w:type="paragraph" w:styleId="BodyText">
    <w:name w:val="Body Text"/>
    <w:basedOn w:val="Normal"/>
    <w:link w:val="BodyTextChar"/>
    <w:uiPriority w:val="1"/>
    <w:qFormat/>
    <w:rsid w:val="006C4698"/>
    <w:pPr>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C4698"/>
    <w:rPr>
      <w:rFonts w:ascii="Calibri" w:eastAsia="Calibri" w:hAnsi="Calibri"/>
      <w:sz w:val="24"/>
      <w:szCs w:val="24"/>
    </w:rPr>
  </w:style>
  <w:style w:type="paragraph" w:customStyle="1" w:styleId="TableParagraph">
    <w:name w:val="Table Paragraph"/>
    <w:basedOn w:val="Normal"/>
    <w:uiPriority w:val="1"/>
    <w:qFormat/>
    <w:rsid w:val="006C4698"/>
  </w:style>
  <w:style w:type="character" w:styleId="CommentReference">
    <w:name w:val="annotation reference"/>
    <w:basedOn w:val="DefaultParagraphFont"/>
    <w:uiPriority w:val="99"/>
    <w:semiHidden/>
    <w:unhideWhenUsed/>
    <w:rsid w:val="006C4698"/>
    <w:rPr>
      <w:sz w:val="16"/>
      <w:szCs w:val="16"/>
    </w:rPr>
  </w:style>
  <w:style w:type="paragraph" w:styleId="CommentText">
    <w:name w:val="annotation text"/>
    <w:basedOn w:val="Normal"/>
    <w:link w:val="CommentTextChar"/>
    <w:uiPriority w:val="99"/>
    <w:semiHidden/>
    <w:unhideWhenUsed/>
    <w:rsid w:val="006C4698"/>
    <w:rPr>
      <w:sz w:val="20"/>
      <w:szCs w:val="20"/>
    </w:rPr>
  </w:style>
  <w:style w:type="character" w:customStyle="1" w:styleId="CommentTextChar">
    <w:name w:val="Comment Text Char"/>
    <w:basedOn w:val="DefaultParagraphFont"/>
    <w:link w:val="CommentText"/>
    <w:uiPriority w:val="99"/>
    <w:semiHidden/>
    <w:rsid w:val="006C4698"/>
    <w:rPr>
      <w:sz w:val="20"/>
      <w:szCs w:val="20"/>
    </w:rPr>
  </w:style>
  <w:style w:type="character" w:styleId="Hyperlink">
    <w:name w:val="Hyperlink"/>
    <w:basedOn w:val="DefaultParagraphFont"/>
    <w:uiPriority w:val="99"/>
    <w:unhideWhenUsed/>
    <w:rsid w:val="006C4698"/>
    <w:rPr>
      <w:color w:val="0563C1" w:themeColor="hyperlink"/>
      <w:u w:val="single"/>
    </w:rPr>
  </w:style>
  <w:style w:type="table" w:styleId="TableGrid">
    <w:name w:val="Table Grid"/>
    <w:basedOn w:val="TableNormal"/>
    <w:uiPriority w:val="39"/>
    <w:rsid w:val="006C469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6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698"/>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E63F6D"/>
    <w:pPr>
      <w:spacing w:after="0" w:line="240" w:lineRule="auto"/>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next w:val="GridTable1Light-Accent1"/>
    <w:uiPriority w:val="46"/>
    <w:rsid w:val="00BF2DA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2DA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86DE3"/>
    <w:rPr>
      <w:color w:val="954F72" w:themeColor="followedHyperlink"/>
      <w:u w:val="single"/>
    </w:rPr>
  </w:style>
  <w:style w:type="table" w:styleId="GridTable4-Accent5">
    <w:name w:val="Grid Table 4 Accent 5"/>
    <w:basedOn w:val="TableNormal"/>
    <w:uiPriority w:val="49"/>
    <w:rsid w:val="004546B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231A1D"/>
    <w:rPr>
      <w:b/>
      <w:bCs/>
    </w:rPr>
  </w:style>
  <w:style w:type="table" w:customStyle="1" w:styleId="GridTable1Light-Accent12">
    <w:name w:val="Grid Table 1 Light - Accent 12"/>
    <w:basedOn w:val="TableNormal"/>
    <w:next w:val="GridTable1Light-Accent1"/>
    <w:uiPriority w:val="46"/>
    <w:rsid w:val="00231A1D"/>
    <w:pPr>
      <w:spacing w:after="0" w:line="240" w:lineRule="auto"/>
    </w:pPr>
    <w:rPr>
      <w:rFonts w:ascii="Calibri" w:eastAsia="Calibri" w:hAnsi="Calibri"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062B9"/>
    <w:rPr>
      <w:rFonts w:asciiTheme="majorHAnsi" w:eastAsiaTheme="majorEastAsia" w:hAnsiTheme="majorHAnsi" w:cstheme="majorBidi"/>
      <w:color w:val="1F3763" w:themeColor="accent1" w:themeShade="7F"/>
      <w:sz w:val="24"/>
      <w:szCs w:val="24"/>
    </w:rPr>
  </w:style>
  <w:style w:type="paragraph" w:customStyle="1" w:styleId="Heading2Bold">
    <w:name w:val="Heading 2 Bold"/>
    <w:basedOn w:val="Heading2"/>
    <w:link w:val="Heading2BoldChar"/>
    <w:uiPriority w:val="1"/>
    <w:qFormat/>
    <w:rsid w:val="008062B9"/>
    <w:rPr>
      <w:b w:val="0"/>
      <w:sz w:val="24"/>
    </w:rPr>
  </w:style>
  <w:style w:type="character" w:customStyle="1" w:styleId="Heading2BoldChar">
    <w:name w:val="Heading 2 Bold Char"/>
    <w:basedOn w:val="Heading2Char"/>
    <w:link w:val="Heading2Bold"/>
    <w:uiPriority w:val="1"/>
    <w:rsid w:val="008062B9"/>
    <w:rPr>
      <w:rFonts w:eastAsiaTheme="majorEastAsia" w:cstheme="majorBidi"/>
      <w:b w:val="0"/>
      <w:sz w:val="24"/>
      <w:szCs w:val="26"/>
    </w:rPr>
  </w:style>
  <w:style w:type="paragraph" w:styleId="NoSpacing">
    <w:name w:val="No Spacing"/>
    <w:uiPriority w:val="1"/>
    <w:qFormat/>
    <w:rsid w:val="00751849"/>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445F70"/>
    <w:rPr>
      <w:color w:val="605E5C"/>
      <w:shd w:val="clear" w:color="auto" w:fill="E1DFDD"/>
    </w:rPr>
  </w:style>
  <w:style w:type="paragraph" w:styleId="Revision">
    <w:name w:val="Revision"/>
    <w:hidden/>
    <w:uiPriority w:val="99"/>
    <w:semiHidden/>
    <w:rsid w:val="007B1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8660">
      <w:bodyDiv w:val="1"/>
      <w:marLeft w:val="0"/>
      <w:marRight w:val="0"/>
      <w:marTop w:val="0"/>
      <w:marBottom w:val="0"/>
      <w:divBdr>
        <w:top w:val="none" w:sz="0" w:space="0" w:color="auto"/>
        <w:left w:val="none" w:sz="0" w:space="0" w:color="auto"/>
        <w:bottom w:val="none" w:sz="0" w:space="0" w:color="auto"/>
        <w:right w:val="none" w:sz="0" w:space="0" w:color="auto"/>
      </w:divBdr>
    </w:div>
    <w:div w:id="316540023">
      <w:bodyDiv w:val="1"/>
      <w:marLeft w:val="0"/>
      <w:marRight w:val="0"/>
      <w:marTop w:val="0"/>
      <w:marBottom w:val="0"/>
      <w:divBdr>
        <w:top w:val="none" w:sz="0" w:space="0" w:color="auto"/>
        <w:left w:val="none" w:sz="0" w:space="0" w:color="auto"/>
        <w:bottom w:val="none" w:sz="0" w:space="0" w:color="auto"/>
        <w:right w:val="none" w:sz="0" w:space="0" w:color="auto"/>
      </w:divBdr>
    </w:div>
    <w:div w:id="1216089832">
      <w:bodyDiv w:val="1"/>
      <w:marLeft w:val="0"/>
      <w:marRight w:val="0"/>
      <w:marTop w:val="0"/>
      <w:marBottom w:val="0"/>
      <w:divBdr>
        <w:top w:val="none" w:sz="0" w:space="0" w:color="auto"/>
        <w:left w:val="none" w:sz="0" w:space="0" w:color="auto"/>
        <w:bottom w:val="none" w:sz="0" w:space="0" w:color="auto"/>
        <w:right w:val="none" w:sz="0" w:space="0" w:color="auto"/>
      </w:divBdr>
    </w:div>
    <w:div w:id="1263145155">
      <w:bodyDiv w:val="1"/>
      <w:marLeft w:val="0"/>
      <w:marRight w:val="0"/>
      <w:marTop w:val="0"/>
      <w:marBottom w:val="0"/>
      <w:divBdr>
        <w:top w:val="none" w:sz="0" w:space="0" w:color="auto"/>
        <w:left w:val="none" w:sz="0" w:space="0" w:color="auto"/>
        <w:bottom w:val="none" w:sz="0" w:space="0" w:color="auto"/>
        <w:right w:val="none" w:sz="0" w:space="0" w:color="auto"/>
      </w:divBdr>
      <w:divsChild>
        <w:div w:id="1698694199">
          <w:marLeft w:val="0"/>
          <w:marRight w:val="0"/>
          <w:marTop w:val="0"/>
          <w:marBottom w:val="0"/>
          <w:divBdr>
            <w:top w:val="none" w:sz="0" w:space="0" w:color="auto"/>
            <w:left w:val="none" w:sz="0" w:space="0" w:color="auto"/>
            <w:bottom w:val="none" w:sz="0" w:space="0" w:color="auto"/>
            <w:right w:val="none" w:sz="0" w:space="0" w:color="auto"/>
          </w:divBdr>
          <w:divsChild>
            <w:div w:id="1848982485">
              <w:marLeft w:val="0"/>
              <w:marRight w:val="0"/>
              <w:marTop w:val="0"/>
              <w:marBottom w:val="0"/>
              <w:divBdr>
                <w:top w:val="none" w:sz="0" w:space="0" w:color="auto"/>
                <w:left w:val="none" w:sz="0" w:space="0" w:color="auto"/>
                <w:bottom w:val="none" w:sz="0" w:space="0" w:color="auto"/>
                <w:right w:val="none" w:sz="0" w:space="0" w:color="auto"/>
              </w:divBdr>
              <w:divsChild>
                <w:div w:id="20026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s://www.sdbor.edu/policy/documents/7-3.pdf" TargetMode="External"/><Relationship Id="rId18" Type="http://schemas.openxmlformats.org/officeDocument/2006/relationships/hyperlink" Target="http://www.nursingworld.org/MainMenuCategories/EthicsStandards/CodeofEthicsforNurses/Code-of-Ethics.pdf" TargetMode="External"/><Relationship Id="rId3" Type="http://schemas.openxmlformats.org/officeDocument/2006/relationships/styles" Target="styles.xml"/><Relationship Id="rId21" Type="http://schemas.openxmlformats.org/officeDocument/2006/relationships/hyperlink" Target="https://insidestate.sdstate.edu/technology/infotech/Units/IDS/d2l/Documents/How%20To%20Pages/Hybrid%20Review%20Rubric.pdf" TargetMode="External"/><Relationship Id="rId7" Type="http://schemas.openxmlformats.org/officeDocument/2006/relationships/hyperlink" Target="mailto:sdsu.supportdesk@sdstate.edu" TargetMode="External"/><Relationship Id="rId12" Type="http://schemas.openxmlformats.org/officeDocument/2006/relationships/hyperlink" Target="https://www.sdstate.edu/sites/default/files/Student%20Academic%20Misconduct%20and%20Academic%20Appeals.pdf" TargetMode="External"/><Relationship Id="rId17" Type="http://schemas.openxmlformats.org/officeDocument/2006/relationships/hyperlink" Target="https://www.sdstate.edu/wintrode" TargetMode="Externa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0" Type="http://schemas.openxmlformats.org/officeDocument/2006/relationships/hyperlink" Target="https://insidestate.sdstate.edu/technology/infotech/Units/IDS/Documents/QUALITY%20ASSURANCE%20REVIEW%20RUBRIC%20(2015).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dstate.edu/office-dean-students/concerns-and-complaints" TargetMode="External"/><Relationship Id="rId5" Type="http://schemas.openxmlformats.org/officeDocument/2006/relationships/webSettings" Target="webSettings.xml"/><Relationship Id="rId15" Type="http://schemas.openxmlformats.org/officeDocument/2006/relationships/hyperlink" Target="https://www.usd.edu/Academics/Libraries/Wegner-Health-Sciences-Library" TargetMode="External"/><Relationship Id="rId23" Type="http://schemas.openxmlformats.org/officeDocument/2006/relationships/theme" Target="theme/theme1.xml"/><Relationship Id="rId10" Type="http://schemas.openxmlformats.org/officeDocument/2006/relationships/hyperlink" Target="https://www.sdstate.edu/nursing/nursing-handbook-section-6-graduate-policies-procedures-and-guidelines" TargetMode="External"/><Relationship Id="rId19" Type="http://schemas.openxmlformats.org/officeDocument/2006/relationships/hyperlink" Target="http://www.sdstate.edu/policies/upload/Quality-Assurance-Policy.pdf" TargetMode="External"/><Relationship Id="rId4" Type="http://schemas.openxmlformats.org/officeDocument/2006/relationships/settings" Target="settings.xml"/><Relationship Id="rId9" Type="http://schemas.openxmlformats.org/officeDocument/2006/relationships/hyperlink" Target="https://www.sdstate.edu/nursing/graduate-nursing/section-iii-graduate-nursing-policies-requirements" TargetMode="External"/><Relationship Id="rId14" Type="http://schemas.openxmlformats.org/officeDocument/2006/relationships/hyperlink" Target="http://libguides.sdstate.edu/c.php?g=582180&amp;p=71933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B759-8F56-49B1-8290-32572820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Callies, Dannica</dc:creator>
  <cp:keywords/>
  <dc:description/>
  <cp:lastModifiedBy>Callies, Dannica</cp:lastModifiedBy>
  <cp:revision>2</cp:revision>
  <dcterms:created xsi:type="dcterms:W3CDTF">2023-08-08T19:18:00Z</dcterms:created>
  <dcterms:modified xsi:type="dcterms:W3CDTF">2023-08-08T19:18:00Z</dcterms:modified>
</cp:coreProperties>
</file>