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AB5A75" w14:textId="5984BA59" w:rsidR="00DC01B3" w:rsidRPr="00BD56BE" w:rsidRDefault="00DC01B3" w:rsidP="00DC01B3">
      <w:pPr>
        <w:spacing w:after="0"/>
        <w:rPr>
          <w:rFonts w:ascii="Times New Roman" w:hAnsi="Times New Roman" w:cs="Times New Roman"/>
        </w:rPr>
      </w:pPr>
      <w:r w:rsidRPr="00BD56BE">
        <w:rPr>
          <w:rFonts w:ascii="Times New Roman" w:hAnsi="Times New Roman" w:cs="Times New Roman"/>
        </w:rPr>
        <w:t xml:space="preserve">Office/Contact: </w:t>
      </w:r>
      <w:r w:rsidR="008565EE">
        <w:rPr>
          <w:rFonts w:ascii="Times New Roman" w:hAnsi="Times New Roman" w:cs="Times New Roman"/>
        </w:rPr>
        <w:t>Office of Finance and Business</w:t>
      </w:r>
    </w:p>
    <w:p w14:paraId="67AB5A76" w14:textId="0501AFBC" w:rsidR="00DC01B3" w:rsidRPr="00BD56BE" w:rsidRDefault="00DC01B3" w:rsidP="00DC01B3">
      <w:pPr>
        <w:spacing w:after="0"/>
        <w:rPr>
          <w:rFonts w:ascii="Times New Roman" w:hAnsi="Times New Roman" w:cs="Times New Roman"/>
        </w:rPr>
      </w:pPr>
      <w:r w:rsidRPr="00BD56BE">
        <w:rPr>
          <w:rFonts w:ascii="Times New Roman" w:hAnsi="Times New Roman" w:cs="Times New Roman"/>
        </w:rPr>
        <w:t xml:space="preserve">Source: </w:t>
      </w:r>
      <w:r w:rsidR="008565EE">
        <w:rPr>
          <w:rFonts w:ascii="Times New Roman" w:hAnsi="Times New Roman" w:cs="Times New Roman"/>
        </w:rPr>
        <w:t>SD</w:t>
      </w:r>
      <w:r w:rsidRPr="00BD56BE">
        <w:rPr>
          <w:rFonts w:ascii="Times New Roman" w:hAnsi="Times New Roman" w:cs="Times New Roman"/>
        </w:rPr>
        <w:t xml:space="preserve">BOR Policy </w:t>
      </w:r>
      <w:r w:rsidR="008565EE">
        <w:rPr>
          <w:rFonts w:ascii="Times New Roman" w:hAnsi="Times New Roman" w:cs="Times New Roman"/>
        </w:rPr>
        <w:t>5:4 Purchasing,</w:t>
      </w:r>
      <w:r w:rsidR="00EE4DC7" w:rsidRPr="00EE4DC7">
        <w:t xml:space="preserve"> </w:t>
      </w:r>
      <w:r w:rsidR="00D52CB1">
        <w:rPr>
          <w:rFonts w:ascii="Times New Roman" w:hAnsi="Times New Roman" w:cs="Times New Roman"/>
        </w:rPr>
        <w:t>26 U.S.C.</w:t>
      </w:r>
      <w:r w:rsidR="007D2123">
        <w:rPr>
          <w:rFonts w:ascii="Times New Roman" w:hAnsi="Times New Roman" w:cs="Times New Roman"/>
        </w:rPr>
        <w:t xml:space="preserve"> (Internal Revenue Code)</w:t>
      </w:r>
      <w:r w:rsidR="00EE4DC7">
        <w:rPr>
          <w:rFonts w:ascii="Times New Roman" w:hAnsi="Times New Roman" w:cs="Times New Roman"/>
        </w:rPr>
        <w:t xml:space="preserve"> </w:t>
      </w:r>
      <w:r w:rsidR="00D52CB1">
        <w:rPr>
          <w:rFonts w:ascii="Times New Roman" w:hAnsi="Times New Roman" w:cs="Times New Roman"/>
        </w:rPr>
        <w:t xml:space="preserve">§§ </w:t>
      </w:r>
      <w:r w:rsidR="00EE4DC7">
        <w:rPr>
          <w:rFonts w:ascii="Times New Roman" w:hAnsi="Times New Roman" w:cs="Times New Roman"/>
        </w:rPr>
        <w:t>132(a)(4)</w:t>
      </w:r>
      <w:r w:rsidR="007D2123">
        <w:rPr>
          <w:rFonts w:ascii="Times New Roman" w:hAnsi="Times New Roman" w:cs="Times New Roman"/>
        </w:rPr>
        <w:t xml:space="preserve"> and 262; 26 CFR §§ 1.132-5&amp;6; IRS Publication 15-B</w:t>
      </w:r>
    </w:p>
    <w:p w14:paraId="27F2680E" w14:textId="300E4E06" w:rsidR="00365F60" w:rsidRPr="000D3C1E" w:rsidRDefault="00DC01B3" w:rsidP="007D2123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  <w:r w:rsidRPr="005A65F7">
        <w:rPr>
          <w:rFonts w:ascii="Times New Roman" w:hAnsi="Times New Roman" w:cs="Times New Roman"/>
        </w:rPr>
        <w:t>Link:</w:t>
      </w:r>
      <w:r w:rsidRPr="000D3C1E">
        <w:rPr>
          <w:rFonts w:ascii="Times New Roman" w:hAnsi="Times New Roman" w:cs="Times New Roman"/>
        </w:rPr>
        <w:t xml:space="preserve"> </w:t>
      </w:r>
      <w:hyperlink r:id="rId8" w:history="1">
        <w:r w:rsidR="00C20675" w:rsidRPr="000D3C1E">
          <w:rPr>
            <w:rStyle w:val="Hyperlink"/>
            <w:rFonts w:ascii="Times New Roman" w:hAnsi="Times New Roman" w:cs="Times New Roman"/>
          </w:rPr>
          <w:t>https://www.sdbor.edu/policy/documents/5-4.pdf</w:t>
        </w:r>
      </w:hyperlink>
      <w:r w:rsidR="007D2123" w:rsidRPr="005A65F7">
        <w:rPr>
          <w:rFonts w:ascii="Times New Roman" w:hAnsi="Times New Roman" w:cs="Times New Roman"/>
        </w:rPr>
        <w:t xml:space="preserve">; </w:t>
      </w:r>
      <w:hyperlink r:id="rId9" w:history="1">
        <w:r w:rsidR="007D2123" w:rsidRPr="000D3C1E">
          <w:rPr>
            <w:rStyle w:val="Hyperlink"/>
            <w:rFonts w:ascii="Times New Roman" w:hAnsi="Times New Roman" w:cs="Times New Roman"/>
          </w:rPr>
          <w:t>https://www.gpo.gov/fdsys/pkg/USCODE-2009-title26/content-detail.html</w:t>
        </w:r>
      </w:hyperlink>
      <w:r w:rsidR="007D2123" w:rsidRPr="005A65F7">
        <w:rPr>
          <w:rFonts w:ascii="Times New Roman" w:hAnsi="Times New Roman" w:cs="Times New Roman"/>
        </w:rPr>
        <w:t>;</w:t>
      </w:r>
      <w:r w:rsidR="007D2123" w:rsidRPr="000D3C1E">
        <w:rPr>
          <w:rFonts w:ascii="Times New Roman" w:hAnsi="Times New Roman" w:cs="Times New Roman"/>
        </w:rPr>
        <w:t xml:space="preserve"> </w:t>
      </w:r>
      <w:hyperlink r:id="rId10" w:history="1">
        <w:r w:rsidR="007D2123" w:rsidRPr="000D3C1E">
          <w:rPr>
            <w:rStyle w:val="Hyperlink"/>
            <w:rFonts w:ascii="Times New Roman" w:hAnsi="Times New Roman" w:cs="Times New Roman"/>
          </w:rPr>
          <w:t>https://www.gpo.gov/fdsys/granule/CFR-2012-title26-vol1/CFR-2012-title26-vol1-toc-id2</w:t>
        </w:r>
      </w:hyperlink>
      <w:r w:rsidR="007D2123" w:rsidRPr="005A65F7">
        <w:rPr>
          <w:rFonts w:ascii="Times New Roman" w:hAnsi="Times New Roman" w:cs="Times New Roman"/>
        </w:rPr>
        <w:t xml:space="preserve">; </w:t>
      </w:r>
      <w:hyperlink r:id="rId11" w:history="1">
        <w:r w:rsidR="00DD3E14" w:rsidRPr="000D3C1E">
          <w:rPr>
            <w:rStyle w:val="Hyperlink"/>
            <w:rFonts w:ascii="Times New Roman" w:hAnsi="Times New Roman" w:cs="Times New Roman"/>
          </w:rPr>
          <w:t>https://www.irs.gov/forms-pubs/about-publication-15b</w:t>
        </w:r>
      </w:hyperlink>
    </w:p>
    <w:p w14:paraId="67AB5A78" w14:textId="77777777" w:rsidR="009B63F7" w:rsidRPr="005A65F7" w:rsidRDefault="009B63F7" w:rsidP="007D2123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</w:rPr>
      </w:pPr>
    </w:p>
    <w:p w14:paraId="67AB5A79" w14:textId="77777777" w:rsidR="001B7234" w:rsidRPr="00BD56BE" w:rsidRDefault="001B7234" w:rsidP="00DC01B3">
      <w:pPr>
        <w:spacing w:after="0"/>
        <w:jc w:val="center"/>
        <w:rPr>
          <w:rFonts w:ascii="Times New Roman" w:hAnsi="Times New Roman" w:cs="Times New Roman"/>
          <w:b/>
        </w:rPr>
      </w:pPr>
      <w:r w:rsidRPr="00BD56BE">
        <w:rPr>
          <w:rFonts w:ascii="Times New Roman" w:hAnsi="Times New Roman" w:cs="Times New Roman"/>
          <w:b/>
        </w:rPr>
        <w:t>SOUTH DAKOTA STATE UNIVERSITY</w:t>
      </w:r>
    </w:p>
    <w:p w14:paraId="67AB5A7A" w14:textId="77777777" w:rsidR="001B7234" w:rsidRPr="00BD56BE" w:rsidRDefault="001B7234" w:rsidP="00DC01B3">
      <w:pPr>
        <w:spacing w:after="0"/>
        <w:jc w:val="center"/>
        <w:rPr>
          <w:rFonts w:ascii="Times New Roman" w:hAnsi="Times New Roman" w:cs="Times New Roman"/>
          <w:b/>
        </w:rPr>
      </w:pPr>
      <w:r w:rsidRPr="00BD56BE">
        <w:rPr>
          <w:rFonts w:ascii="Times New Roman" w:hAnsi="Times New Roman" w:cs="Times New Roman"/>
          <w:b/>
        </w:rPr>
        <w:t>Policy and Procedure Manual</w:t>
      </w:r>
    </w:p>
    <w:p w14:paraId="67AB5A7B" w14:textId="77777777" w:rsidR="00DC01B3" w:rsidRPr="00BD56BE" w:rsidRDefault="00DC01B3" w:rsidP="00DC01B3">
      <w:pPr>
        <w:spacing w:after="0"/>
        <w:jc w:val="center"/>
        <w:rPr>
          <w:rFonts w:ascii="Times New Roman" w:hAnsi="Times New Roman" w:cs="Times New Roman"/>
          <w:b/>
        </w:rPr>
      </w:pPr>
    </w:p>
    <w:p w14:paraId="67AB5A7C" w14:textId="68D8213D" w:rsidR="001B7234" w:rsidRPr="00BD56BE" w:rsidRDefault="00EB70DC" w:rsidP="00DC01B3">
      <w:pPr>
        <w:spacing w:after="0"/>
        <w:rPr>
          <w:rFonts w:ascii="Times New Roman" w:hAnsi="Times New Roman" w:cs="Times New Roman"/>
        </w:rPr>
      </w:pPr>
      <w:r w:rsidRPr="00BD56BE">
        <w:rPr>
          <w:rFonts w:ascii="Times New Roman" w:hAnsi="Times New Roman" w:cs="Times New Roman"/>
        </w:rPr>
        <w:t>SUBJECT: Clothing Provided to Employees</w:t>
      </w:r>
    </w:p>
    <w:p w14:paraId="67AB5A7D" w14:textId="6DAEE2CD" w:rsidR="007B03F4" w:rsidRPr="00BD56BE" w:rsidRDefault="001B7234" w:rsidP="00DC01B3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  <w:r w:rsidRPr="00BD56BE">
        <w:rPr>
          <w:rFonts w:ascii="Times New Roman" w:hAnsi="Times New Roman" w:cs="Times New Roman"/>
        </w:rPr>
        <w:t xml:space="preserve">NUMBER: </w:t>
      </w:r>
      <w:r w:rsidR="007D2123">
        <w:rPr>
          <w:rFonts w:ascii="Times New Roman" w:hAnsi="Times New Roman" w:cs="Times New Roman"/>
        </w:rPr>
        <w:t>5:3</w:t>
      </w:r>
    </w:p>
    <w:p w14:paraId="67AB5A7E" w14:textId="77777777" w:rsidR="00BF40BE" w:rsidRPr="00BD56BE" w:rsidRDefault="00BF40BE" w:rsidP="004E48D8">
      <w:pPr>
        <w:spacing w:after="0" w:line="240" w:lineRule="auto"/>
        <w:rPr>
          <w:rFonts w:ascii="Times New Roman" w:hAnsi="Times New Roman" w:cs="Times New Roman"/>
        </w:rPr>
      </w:pPr>
    </w:p>
    <w:p w14:paraId="67AB5A7F" w14:textId="77777777" w:rsidR="004E48D8" w:rsidRPr="00BD56BE" w:rsidRDefault="004E48D8" w:rsidP="00DC01B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D56BE">
        <w:rPr>
          <w:rFonts w:ascii="Times New Roman" w:hAnsi="Times New Roman" w:cs="Times New Roman"/>
        </w:rPr>
        <w:t>Purpose</w:t>
      </w:r>
    </w:p>
    <w:p w14:paraId="56AD7511" w14:textId="77777777" w:rsidR="00EB70DC" w:rsidRPr="00BD56BE" w:rsidRDefault="00EB70DC" w:rsidP="00EB70DC">
      <w:pPr>
        <w:spacing w:after="0" w:line="240" w:lineRule="auto"/>
        <w:rPr>
          <w:rFonts w:ascii="Times New Roman" w:hAnsi="Times New Roman" w:cs="Times New Roman"/>
        </w:rPr>
      </w:pPr>
    </w:p>
    <w:p w14:paraId="22DA9ACE" w14:textId="693FD6A5" w:rsidR="00EB70DC" w:rsidRPr="00A52C37" w:rsidRDefault="00EB70DC" w:rsidP="00EB70DC">
      <w:pPr>
        <w:spacing w:after="0" w:line="240" w:lineRule="auto"/>
        <w:ind w:left="720"/>
        <w:rPr>
          <w:rFonts w:ascii="Times New Roman" w:hAnsi="Times New Roman" w:cs="Times New Roman"/>
          <w:color w:val="00B050"/>
        </w:rPr>
      </w:pPr>
      <w:r w:rsidRPr="00BD56BE">
        <w:rPr>
          <w:rFonts w:ascii="Times New Roman" w:hAnsi="Times New Roman" w:cs="Times New Roman"/>
        </w:rPr>
        <w:t xml:space="preserve">This policy and its procedures set forth the standards applicable to University provided clothing for </w:t>
      </w:r>
      <w:r w:rsidRPr="000D3C1E">
        <w:rPr>
          <w:rFonts w:ascii="Times New Roman" w:hAnsi="Times New Roman" w:cs="Times New Roman"/>
        </w:rPr>
        <w:t xml:space="preserve">employees to ensure </w:t>
      </w:r>
      <w:r w:rsidR="00445290" w:rsidRPr="000D3C1E">
        <w:rPr>
          <w:rFonts w:ascii="Times New Roman" w:hAnsi="Times New Roman" w:cs="Times New Roman"/>
        </w:rPr>
        <w:t xml:space="preserve">consistent application across </w:t>
      </w:r>
      <w:r w:rsidR="00393153">
        <w:rPr>
          <w:rFonts w:ascii="Times New Roman" w:hAnsi="Times New Roman" w:cs="Times New Roman"/>
        </w:rPr>
        <w:t>the University</w:t>
      </w:r>
      <w:r w:rsidR="00445290" w:rsidRPr="000D3C1E">
        <w:rPr>
          <w:rFonts w:ascii="Times New Roman" w:hAnsi="Times New Roman" w:cs="Times New Roman"/>
        </w:rPr>
        <w:t xml:space="preserve"> and for </w:t>
      </w:r>
      <w:r w:rsidRPr="000D3C1E">
        <w:rPr>
          <w:rFonts w:ascii="Times New Roman" w:hAnsi="Times New Roman" w:cs="Times New Roman"/>
        </w:rPr>
        <w:t>compliance with tax and other applicable statutes and rules.</w:t>
      </w:r>
    </w:p>
    <w:p w14:paraId="67AB5A82" w14:textId="77777777" w:rsidR="004E48D8" w:rsidRPr="00BD56BE" w:rsidRDefault="004E48D8" w:rsidP="004E48D8">
      <w:pPr>
        <w:spacing w:after="0" w:line="240" w:lineRule="auto"/>
        <w:rPr>
          <w:rFonts w:ascii="Times New Roman" w:hAnsi="Times New Roman" w:cs="Times New Roman"/>
        </w:rPr>
      </w:pPr>
    </w:p>
    <w:p w14:paraId="67AB5A83" w14:textId="77777777" w:rsidR="001B7234" w:rsidRPr="00BD56BE" w:rsidRDefault="001B7234" w:rsidP="00DC01B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D56BE">
        <w:rPr>
          <w:rFonts w:ascii="Times New Roman" w:hAnsi="Times New Roman" w:cs="Times New Roman"/>
        </w:rPr>
        <w:t>Policy</w:t>
      </w:r>
    </w:p>
    <w:p w14:paraId="67AB5A84" w14:textId="77777777" w:rsidR="001B7234" w:rsidRPr="00BD56BE" w:rsidRDefault="001B7234" w:rsidP="00DC01B3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3EEFDD11" w14:textId="511A61AA" w:rsidR="00A97990" w:rsidRDefault="00EB70DC" w:rsidP="00A97990">
      <w:pPr>
        <w:pStyle w:val="ListParagraph"/>
        <w:spacing w:after="0" w:line="240" w:lineRule="auto"/>
        <w:rPr>
          <w:rFonts w:ascii="Times New Roman" w:hAnsi="Times New Roman"/>
        </w:rPr>
      </w:pPr>
      <w:r w:rsidRPr="00BD56BE">
        <w:rPr>
          <w:rFonts w:ascii="Times New Roman" w:hAnsi="Times New Roman" w:cs="Times New Roman"/>
        </w:rPr>
        <w:t xml:space="preserve">All University units are required to follow applicable Internal Revenue Service rules that pertain to employer provided clothing as a taxable benefit to employees. This policy applies to clothing that is </w:t>
      </w:r>
      <w:r w:rsidRPr="00EE4DC7">
        <w:rPr>
          <w:rFonts w:ascii="Times New Roman" w:hAnsi="Times New Roman" w:cs="Times New Roman"/>
        </w:rPr>
        <w:t xml:space="preserve">purchased for a University employee and paid for </w:t>
      </w:r>
      <w:r w:rsidR="00F2015A" w:rsidRPr="00EE4DC7">
        <w:rPr>
          <w:rFonts w:ascii="Times New Roman" w:hAnsi="Times New Roman" w:cs="Times New Roman"/>
        </w:rPr>
        <w:t xml:space="preserve">with </w:t>
      </w:r>
      <w:r w:rsidRPr="00EE4DC7">
        <w:rPr>
          <w:rFonts w:ascii="Times New Roman" w:hAnsi="Times New Roman" w:cs="Times New Roman"/>
        </w:rPr>
        <w:t>University</w:t>
      </w:r>
      <w:r w:rsidR="007C2E4C" w:rsidRPr="00EE4DC7">
        <w:rPr>
          <w:rFonts w:ascii="Times New Roman" w:hAnsi="Times New Roman" w:cs="Times New Roman"/>
        </w:rPr>
        <w:t xml:space="preserve"> and University</w:t>
      </w:r>
      <w:r w:rsidR="00A52C37">
        <w:rPr>
          <w:rFonts w:ascii="Times New Roman" w:hAnsi="Times New Roman" w:cs="Times New Roman"/>
        </w:rPr>
        <w:t>-</w:t>
      </w:r>
      <w:r w:rsidR="007C2E4C" w:rsidRPr="00EE4DC7">
        <w:rPr>
          <w:rFonts w:ascii="Times New Roman" w:hAnsi="Times New Roman" w:cs="Times New Roman"/>
        </w:rPr>
        <w:t>related</w:t>
      </w:r>
      <w:r w:rsidRPr="00EE4DC7">
        <w:rPr>
          <w:rFonts w:ascii="Times New Roman" w:hAnsi="Times New Roman" w:cs="Times New Roman"/>
        </w:rPr>
        <w:t xml:space="preserve"> funds</w:t>
      </w:r>
      <w:r w:rsidR="00A97990" w:rsidRPr="00EE4DC7">
        <w:rPr>
          <w:rFonts w:ascii="Times New Roman" w:hAnsi="Times New Roman" w:cs="Times New Roman"/>
        </w:rPr>
        <w:t xml:space="preserve">. </w:t>
      </w:r>
      <w:r w:rsidRPr="00EE4DC7">
        <w:rPr>
          <w:rFonts w:ascii="Times New Roman" w:hAnsi="Times New Roman" w:cs="Times New Roman"/>
        </w:rPr>
        <w:t xml:space="preserve"> </w:t>
      </w:r>
      <w:r w:rsidR="00A97990" w:rsidRPr="00EE4DC7">
        <w:rPr>
          <w:rFonts w:ascii="Times New Roman" w:hAnsi="Times New Roman"/>
        </w:rPr>
        <w:t xml:space="preserve">Clothing provided to a University employee is considered Non-Taxable, a Taxable </w:t>
      </w:r>
      <w:r w:rsidR="00E204B2">
        <w:rPr>
          <w:rFonts w:ascii="Times New Roman" w:hAnsi="Times New Roman"/>
        </w:rPr>
        <w:t>Employee Benefit, or a De Minimi</w:t>
      </w:r>
      <w:r w:rsidR="00A97990" w:rsidRPr="00EE4DC7">
        <w:rPr>
          <w:rFonts w:ascii="Times New Roman" w:hAnsi="Times New Roman"/>
        </w:rPr>
        <w:t>s Benefit as follows:</w:t>
      </w:r>
    </w:p>
    <w:p w14:paraId="193081B1" w14:textId="77777777" w:rsidR="00A97990" w:rsidRDefault="00A97990" w:rsidP="00A97990">
      <w:pPr>
        <w:pStyle w:val="ListParagraph"/>
        <w:spacing w:after="0" w:line="240" w:lineRule="auto"/>
        <w:rPr>
          <w:rFonts w:ascii="Calibri" w:hAnsi="Calibri"/>
          <w:color w:val="1F497D"/>
        </w:rPr>
      </w:pPr>
    </w:p>
    <w:p w14:paraId="3D3071C3" w14:textId="4B11C6CC" w:rsidR="00EB70DC" w:rsidRDefault="00EB70DC" w:rsidP="005962C6">
      <w:pPr>
        <w:pStyle w:val="ListParagraph"/>
        <w:numPr>
          <w:ilvl w:val="0"/>
          <w:numId w:val="6"/>
        </w:numPr>
        <w:spacing w:after="0" w:line="240" w:lineRule="auto"/>
        <w:ind w:left="1800" w:hanging="720"/>
        <w:rPr>
          <w:rFonts w:ascii="Times New Roman" w:hAnsi="Times New Roman" w:cs="Times New Roman"/>
        </w:rPr>
      </w:pPr>
      <w:r w:rsidRPr="00BD56BE">
        <w:rPr>
          <w:rFonts w:ascii="Times New Roman" w:hAnsi="Times New Roman" w:cs="Times New Roman"/>
        </w:rPr>
        <w:t>Non-Taxable: University purchased</w:t>
      </w:r>
      <w:r w:rsidR="007A379E">
        <w:rPr>
          <w:rFonts w:ascii="Times New Roman" w:hAnsi="Times New Roman" w:cs="Times New Roman"/>
        </w:rPr>
        <w:t xml:space="preserve"> and owned</w:t>
      </w:r>
      <w:r w:rsidRPr="00BD56BE">
        <w:rPr>
          <w:rFonts w:ascii="Times New Roman" w:hAnsi="Times New Roman" w:cs="Times New Roman"/>
        </w:rPr>
        <w:t xml:space="preserve"> employee uniforms</w:t>
      </w:r>
      <w:r w:rsidR="00FA3D19">
        <w:rPr>
          <w:rFonts w:ascii="Times New Roman" w:hAnsi="Times New Roman" w:cs="Times New Roman"/>
        </w:rPr>
        <w:t xml:space="preserve"> and protective clothing</w:t>
      </w:r>
      <w:r w:rsidRPr="00BD56BE">
        <w:rPr>
          <w:rFonts w:ascii="Times New Roman" w:hAnsi="Times New Roman" w:cs="Times New Roman"/>
        </w:rPr>
        <w:t xml:space="preserve"> </w:t>
      </w:r>
      <w:r w:rsidR="003537AC">
        <w:rPr>
          <w:rFonts w:ascii="Times New Roman" w:hAnsi="Times New Roman" w:cs="Times New Roman"/>
        </w:rPr>
        <w:t xml:space="preserve">that </w:t>
      </w:r>
      <w:r w:rsidR="0008778E" w:rsidRPr="0008778E">
        <w:rPr>
          <w:rFonts w:ascii="Times New Roman" w:hAnsi="Times New Roman" w:cs="Times New Roman"/>
        </w:rPr>
        <w:t xml:space="preserve">meet </w:t>
      </w:r>
      <w:r w:rsidR="00FA3D19">
        <w:rPr>
          <w:rFonts w:ascii="Times New Roman" w:hAnsi="Times New Roman" w:cs="Times New Roman"/>
        </w:rPr>
        <w:t>all</w:t>
      </w:r>
      <w:r w:rsidR="00472375">
        <w:rPr>
          <w:rFonts w:ascii="Times New Roman" w:hAnsi="Times New Roman" w:cs="Times New Roman"/>
        </w:rPr>
        <w:t xml:space="preserve"> of the following conditions: </w:t>
      </w:r>
      <w:r w:rsidR="00F2015A" w:rsidRPr="00BD56BE">
        <w:rPr>
          <w:rFonts w:ascii="Times New Roman" w:hAnsi="Times New Roman" w:cs="Times New Roman"/>
        </w:rPr>
        <w:t xml:space="preserve">(1) </w:t>
      </w:r>
      <w:r w:rsidR="0008778E">
        <w:rPr>
          <w:rFonts w:ascii="Times New Roman" w:hAnsi="Times New Roman" w:cs="Times New Roman"/>
        </w:rPr>
        <w:t>Wearing the specific clothing is a condition of the employment</w:t>
      </w:r>
      <w:r w:rsidR="000D3C1E">
        <w:rPr>
          <w:rFonts w:ascii="Times New Roman" w:hAnsi="Times New Roman" w:cs="Times New Roman"/>
        </w:rPr>
        <w:t>,</w:t>
      </w:r>
      <w:r w:rsidR="0008778E">
        <w:rPr>
          <w:rFonts w:ascii="Times New Roman" w:hAnsi="Times New Roman" w:cs="Times New Roman"/>
        </w:rPr>
        <w:t xml:space="preserve"> </w:t>
      </w:r>
      <w:r w:rsidR="004E6B15">
        <w:rPr>
          <w:rFonts w:ascii="Times New Roman" w:hAnsi="Times New Roman" w:cs="Times New Roman"/>
        </w:rPr>
        <w:t>or</w:t>
      </w:r>
      <w:r w:rsidR="0008778E">
        <w:rPr>
          <w:rFonts w:ascii="Times New Roman" w:hAnsi="Times New Roman" w:cs="Times New Roman"/>
        </w:rPr>
        <w:t xml:space="preserve"> the</w:t>
      </w:r>
      <w:r w:rsidR="00F2015A" w:rsidRPr="00BD56BE">
        <w:rPr>
          <w:rFonts w:ascii="Times New Roman" w:hAnsi="Times New Roman" w:cs="Times New Roman"/>
        </w:rPr>
        <w:t xml:space="preserve"> </w:t>
      </w:r>
      <w:r w:rsidRPr="00BD56BE">
        <w:rPr>
          <w:rFonts w:ascii="Times New Roman" w:hAnsi="Times New Roman" w:cs="Times New Roman"/>
        </w:rPr>
        <w:t>employee is</w:t>
      </w:r>
      <w:r w:rsidR="00F2015A" w:rsidRPr="00BD56BE">
        <w:rPr>
          <w:rFonts w:ascii="Times New Roman" w:hAnsi="Times New Roman" w:cs="Times New Roman"/>
        </w:rPr>
        <w:t xml:space="preserve"> </w:t>
      </w:r>
      <w:r w:rsidR="00632478">
        <w:rPr>
          <w:rFonts w:ascii="Times New Roman" w:hAnsi="Times New Roman" w:cs="Times New Roman"/>
        </w:rPr>
        <w:t xml:space="preserve">otherwise </w:t>
      </w:r>
      <w:r w:rsidRPr="00BD56BE">
        <w:rPr>
          <w:rFonts w:ascii="Times New Roman" w:hAnsi="Times New Roman" w:cs="Times New Roman"/>
        </w:rPr>
        <w:t>required to wear</w:t>
      </w:r>
      <w:r w:rsidR="00F2015A" w:rsidRPr="00BD56BE">
        <w:rPr>
          <w:rFonts w:ascii="Times New Roman" w:hAnsi="Times New Roman" w:cs="Times New Roman"/>
        </w:rPr>
        <w:t xml:space="preserve"> the </w:t>
      </w:r>
      <w:r w:rsidR="00FA3D19" w:rsidRPr="002212FE">
        <w:rPr>
          <w:rFonts w:ascii="Times New Roman" w:hAnsi="Times New Roman" w:cs="Times New Roman"/>
        </w:rPr>
        <w:t>clothing</w:t>
      </w:r>
      <w:r w:rsidR="0008778E" w:rsidRPr="002212FE">
        <w:rPr>
          <w:rFonts w:ascii="Times New Roman" w:hAnsi="Times New Roman" w:cs="Times New Roman"/>
        </w:rPr>
        <w:t>;</w:t>
      </w:r>
      <w:r w:rsidRPr="002212FE">
        <w:rPr>
          <w:rFonts w:ascii="Times New Roman" w:hAnsi="Times New Roman" w:cs="Times New Roman"/>
        </w:rPr>
        <w:t xml:space="preserve"> </w:t>
      </w:r>
      <w:r w:rsidR="00632478">
        <w:rPr>
          <w:rFonts w:ascii="Times New Roman" w:hAnsi="Times New Roman" w:cs="Times New Roman"/>
        </w:rPr>
        <w:t>(</w:t>
      </w:r>
      <w:r w:rsidR="0008778E" w:rsidRPr="002212FE">
        <w:rPr>
          <w:rFonts w:ascii="Times New Roman" w:hAnsi="Times New Roman" w:cs="Times New Roman"/>
        </w:rPr>
        <w:t>2</w:t>
      </w:r>
      <w:r w:rsidRPr="002212FE">
        <w:rPr>
          <w:rFonts w:ascii="Times New Roman" w:hAnsi="Times New Roman" w:cs="Times New Roman"/>
        </w:rPr>
        <w:t xml:space="preserve">) </w:t>
      </w:r>
      <w:r w:rsidR="00F2015A" w:rsidRPr="002212FE">
        <w:rPr>
          <w:rFonts w:ascii="Times New Roman" w:hAnsi="Times New Roman" w:cs="Times New Roman"/>
        </w:rPr>
        <w:lastRenderedPageBreak/>
        <w:t>T</w:t>
      </w:r>
      <w:r w:rsidRPr="002212FE">
        <w:rPr>
          <w:rFonts w:ascii="Times New Roman" w:hAnsi="Times New Roman" w:cs="Times New Roman"/>
        </w:rPr>
        <w:t>he clothing is</w:t>
      </w:r>
      <w:r w:rsidR="003537AC" w:rsidRPr="002212FE">
        <w:rPr>
          <w:rFonts w:ascii="Times New Roman" w:hAnsi="Times New Roman" w:cs="Times New Roman"/>
        </w:rPr>
        <w:t xml:space="preserve"> </w:t>
      </w:r>
      <w:r w:rsidRPr="002212FE">
        <w:rPr>
          <w:rFonts w:ascii="Times New Roman" w:hAnsi="Times New Roman" w:cs="Times New Roman"/>
        </w:rPr>
        <w:t>not suitable for every</w:t>
      </w:r>
      <w:r w:rsidR="000D3C1E">
        <w:rPr>
          <w:rFonts w:ascii="Times New Roman" w:hAnsi="Times New Roman" w:cs="Times New Roman"/>
        </w:rPr>
        <w:t xml:space="preserve"> </w:t>
      </w:r>
      <w:r w:rsidRPr="002212FE">
        <w:rPr>
          <w:rFonts w:ascii="Times New Roman" w:hAnsi="Times New Roman" w:cs="Times New Roman"/>
        </w:rPr>
        <w:t>day</w:t>
      </w:r>
      <w:r w:rsidR="0080489A">
        <w:rPr>
          <w:rFonts w:ascii="Times New Roman" w:hAnsi="Times New Roman" w:cs="Times New Roman"/>
        </w:rPr>
        <w:t>, personal</w:t>
      </w:r>
      <w:r w:rsidRPr="002212FE">
        <w:rPr>
          <w:rFonts w:ascii="Times New Roman" w:hAnsi="Times New Roman" w:cs="Times New Roman"/>
        </w:rPr>
        <w:t xml:space="preserve"> wear</w:t>
      </w:r>
      <w:r w:rsidR="00EE7811">
        <w:rPr>
          <w:rFonts w:ascii="Times New Roman" w:hAnsi="Times New Roman" w:cs="Times New Roman"/>
        </w:rPr>
        <w:t xml:space="preserve"> as generally accepted, or wear in multiple settings</w:t>
      </w:r>
      <w:r w:rsidR="005A65F7">
        <w:rPr>
          <w:rFonts w:ascii="Times New Roman" w:hAnsi="Times New Roman" w:cs="Times New Roman"/>
        </w:rPr>
        <w:t xml:space="preserve">; </w:t>
      </w:r>
      <w:r w:rsidR="00FA3D19" w:rsidRPr="002212FE">
        <w:rPr>
          <w:rFonts w:ascii="Times New Roman" w:hAnsi="Times New Roman" w:cs="Times New Roman"/>
        </w:rPr>
        <w:t>and (3) The</w:t>
      </w:r>
      <w:r w:rsidR="00FA3D19">
        <w:rPr>
          <w:rFonts w:ascii="Times New Roman" w:hAnsi="Times New Roman" w:cs="Times New Roman"/>
        </w:rPr>
        <w:t xml:space="preserve"> clothing is not actually worn for general usage, but for a specific job</w:t>
      </w:r>
      <w:r w:rsidR="004E6B15">
        <w:rPr>
          <w:rFonts w:ascii="Times New Roman" w:hAnsi="Times New Roman" w:cs="Times New Roman"/>
        </w:rPr>
        <w:t>-</w:t>
      </w:r>
      <w:r w:rsidR="00FA3D19">
        <w:rPr>
          <w:rFonts w:ascii="Times New Roman" w:hAnsi="Times New Roman" w:cs="Times New Roman"/>
        </w:rPr>
        <w:t>related duty</w:t>
      </w:r>
      <w:r w:rsidR="005962C6">
        <w:rPr>
          <w:rFonts w:ascii="Times New Roman" w:hAnsi="Times New Roman" w:cs="Times New Roman"/>
        </w:rPr>
        <w:t>, such as</w:t>
      </w:r>
      <w:r w:rsidR="00FA3D19">
        <w:rPr>
          <w:rFonts w:ascii="Times New Roman" w:hAnsi="Times New Roman" w:cs="Times New Roman"/>
        </w:rPr>
        <w:t xml:space="preserve"> where safety and protection is of concern.</w:t>
      </w:r>
    </w:p>
    <w:p w14:paraId="249F79FE" w14:textId="77777777" w:rsidR="005C7566" w:rsidRPr="00BD56BE" w:rsidRDefault="005C7566" w:rsidP="00BD56BE">
      <w:pPr>
        <w:pStyle w:val="ListParagraph"/>
        <w:spacing w:after="0" w:line="240" w:lineRule="auto"/>
        <w:ind w:left="1080" w:hanging="720"/>
        <w:rPr>
          <w:rFonts w:ascii="Times New Roman" w:hAnsi="Times New Roman" w:cs="Times New Roman"/>
        </w:rPr>
      </w:pPr>
    </w:p>
    <w:p w14:paraId="6CEA2F98" w14:textId="473AF5B9" w:rsidR="007A379E" w:rsidRDefault="00EB70DC" w:rsidP="005962C6">
      <w:pPr>
        <w:pStyle w:val="ListParagraph"/>
        <w:numPr>
          <w:ilvl w:val="0"/>
          <w:numId w:val="6"/>
        </w:numPr>
        <w:spacing w:after="0" w:line="240" w:lineRule="auto"/>
        <w:ind w:left="1800" w:hanging="720"/>
        <w:rPr>
          <w:rFonts w:ascii="Times New Roman" w:hAnsi="Times New Roman" w:cs="Times New Roman"/>
        </w:rPr>
      </w:pPr>
      <w:r w:rsidRPr="00BD56BE">
        <w:rPr>
          <w:rFonts w:ascii="Times New Roman" w:hAnsi="Times New Roman" w:cs="Times New Roman"/>
        </w:rPr>
        <w:t xml:space="preserve">Taxable Employee Benefit: </w:t>
      </w:r>
      <w:r w:rsidR="00A52C37">
        <w:rPr>
          <w:rFonts w:ascii="Times New Roman" w:hAnsi="Times New Roman" w:cs="Times New Roman"/>
        </w:rPr>
        <w:t>C</w:t>
      </w:r>
      <w:r w:rsidRPr="00BD56BE">
        <w:rPr>
          <w:rFonts w:ascii="Times New Roman" w:hAnsi="Times New Roman" w:cs="Times New Roman"/>
        </w:rPr>
        <w:t>lothing that is</w:t>
      </w:r>
      <w:r w:rsidR="00990102">
        <w:rPr>
          <w:rFonts w:ascii="Times New Roman" w:hAnsi="Times New Roman" w:cs="Times New Roman"/>
        </w:rPr>
        <w:t xml:space="preserve"> purchased</w:t>
      </w:r>
      <w:r w:rsidR="00A52C37">
        <w:rPr>
          <w:rFonts w:ascii="Times New Roman" w:hAnsi="Times New Roman" w:cs="Times New Roman"/>
        </w:rPr>
        <w:t xml:space="preserve"> by the University</w:t>
      </w:r>
      <w:r w:rsidR="00990102">
        <w:rPr>
          <w:rFonts w:ascii="Times New Roman" w:hAnsi="Times New Roman" w:cs="Times New Roman"/>
        </w:rPr>
        <w:t xml:space="preserve"> as a business necessity, such as</w:t>
      </w:r>
      <w:r w:rsidRPr="00BD56BE">
        <w:rPr>
          <w:rFonts w:ascii="Times New Roman" w:hAnsi="Times New Roman" w:cs="Times New Roman"/>
        </w:rPr>
        <w:t xml:space="preserve"> provided to identify the employee’s office</w:t>
      </w:r>
      <w:r w:rsidR="00990102">
        <w:rPr>
          <w:rFonts w:ascii="Times New Roman" w:hAnsi="Times New Roman" w:cs="Times New Roman"/>
        </w:rPr>
        <w:t>, which also may be</w:t>
      </w:r>
      <w:r w:rsidRPr="00BD56BE">
        <w:rPr>
          <w:rFonts w:ascii="Times New Roman" w:hAnsi="Times New Roman" w:cs="Times New Roman"/>
        </w:rPr>
        <w:t xml:space="preserve"> suitable to wear outside of employment.</w:t>
      </w:r>
    </w:p>
    <w:p w14:paraId="746713D3" w14:textId="77777777" w:rsidR="00D14491" w:rsidRPr="00D14491" w:rsidRDefault="00D14491" w:rsidP="005962C6">
      <w:pPr>
        <w:pStyle w:val="ListParagraph"/>
        <w:ind w:left="1800" w:hanging="720"/>
        <w:rPr>
          <w:rFonts w:ascii="Times New Roman" w:hAnsi="Times New Roman" w:cs="Times New Roman"/>
        </w:rPr>
      </w:pPr>
    </w:p>
    <w:p w14:paraId="4892F406" w14:textId="64651017" w:rsidR="00365F60" w:rsidRDefault="00D14491" w:rsidP="005962C6">
      <w:pPr>
        <w:pStyle w:val="ListParagraph"/>
        <w:numPr>
          <w:ilvl w:val="0"/>
          <w:numId w:val="6"/>
        </w:numPr>
        <w:spacing w:after="0" w:line="240" w:lineRule="auto"/>
        <w:ind w:left="1800" w:hanging="720"/>
        <w:rPr>
          <w:rFonts w:ascii="Times New Roman" w:hAnsi="Times New Roman" w:cs="Times New Roman"/>
        </w:rPr>
      </w:pPr>
      <w:r w:rsidRPr="00EE4DC7">
        <w:rPr>
          <w:rFonts w:ascii="Times New Roman" w:hAnsi="Times New Roman" w:cs="Times New Roman"/>
        </w:rPr>
        <w:t xml:space="preserve">De Minimis Benefit: University purchased clothing that meets </w:t>
      </w:r>
      <w:r w:rsidR="00096B2D">
        <w:rPr>
          <w:rFonts w:ascii="Times New Roman" w:hAnsi="Times New Roman" w:cs="Times New Roman"/>
        </w:rPr>
        <w:t xml:space="preserve">either of </w:t>
      </w:r>
      <w:r w:rsidRPr="00EE4DC7">
        <w:rPr>
          <w:rFonts w:ascii="Times New Roman" w:hAnsi="Times New Roman" w:cs="Times New Roman"/>
        </w:rPr>
        <w:t>the following conditions: 1) Value and frequency with which clothing item is provided make it impractical to ac</w:t>
      </w:r>
      <w:r w:rsidR="00EE4DC7" w:rsidRPr="00EE4DC7">
        <w:rPr>
          <w:rFonts w:ascii="Times New Roman" w:hAnsi="Times New Roman" w:cs="Times New Roman"/>
        </w:rPr>
        <w:t>count for</w:t>
      </w:r>
      <w:r w:rsidR="00CE4388">
        <w:rPr>
          <w:rFonts w:ascii="Times New Roman" w:hAnsi="Times New Roman" w:cs="Times New Roman"/>
        </w:rPr>
        <w:t xml:space="preserve"> (i.e., the administrative costs of determining the</w:t>
      </w:r>
      <w:r w:rsidR="003D0A32">
        <w:rPr>
          <w:rFonts w:ascii="Times New Roman" w:hAnsi="Times New Roman" w:cs="Times New Roman"/>
        </w:rPr>
        <w:t xml:space="preserve"> fair market</w:t>
      </w:r>
      <w:r w:rsidR="00CE4388">
        <w:rPr>
          <w:rFonts w:ascii="Times New Roman" w:hAnsi="Times New Roman" w:cs="Times New Roman"/>
        </w:rPr>
        <w:t xml:space="preserve"> </w:t>
      </w:r>
      <w:r w:rsidR="00CE4388" w:rsidRPr="000D3C1E">
        <w:rPr>
          <w:rFonts w:ascii="Times New Roman" w:hAnsi="Times New Roman" w:cs="Times New Roman"/>
        </w:rPr>
        <w:t>value</w:t>
      </w:r>
      <w:r w:rsidR="003D0A32" w:rsidRPr="000D3C1E">
        <w:rPr>
          <w:rFonts w:ascii="Times New Roman" w:hAnsi="Times New Roman" w:cs="Times New Roman"/>
        </w:rPr>
        <w:t xml:space="preserve"> of,</w:t>
      </w:r>
      <w:r w:rsidR="00CE4388" w:rsidRPr="000D3C1E">
        <w:rPr>
          <w:rFonts w:ascii="Times New Roman" w:hAnsi="Times New Roman" w:cs="Times New Roman"/>
        </w:rPr>
        <w:t xml:space="preserve"> and accounting for</w:t>
      </w:r>
      <w:r w:rsidR="003D0A32" w:rsidRPr="000D3C1E">
        <w:rPr>
          <w:rFonts w:ascii="Times New Roman" w:hAnsi="Times New Roman" w:cs="Times New Roman"/>
        </w:rPr>
        <w:t>,</w:t>
      </w:r>
      <w:r w:rsidR="00CE4388" w:rsidRPr="000D3C1E">
        <w:rPr>
          <w:rFonts w:ascii="Times New Roman" w:hAnsi="Times New Roman" w:cs="Times New Roman"/>
        </w:rPr>
        <w:t xml:space="preserve"> the </w:t>
      </w:r>
      <w:r w:rsidR="003D0A32" w:rsidRPr="000D3C1E">
        <w:rPr>
          <w:rFonts w:ascii="Times New Roman" w:hAnsi="Times New Roman" w:cs="Times New Roman"/>
        </w:rPr>
        <w:t xml:space="preserve">clothing </w:t>
      </w:r>
      <w:r w:rsidR="00CE4388" w:rsidRPr="000D3C1E">
        <w:rPr>
          <w:rFonts w:ascii="Times New Roman" w:hAnsi="Times New Roman" w:cs="Times New Roman"/>
        </w:rPr>
        <w:t>benefit</w:t>
      </w:r>
      <w:r w:rsidR="003D0A32" w:rsidRPr="000D3C1E">
        <w:rPr>
          <w:rFonts w:ascii="Times New Roman" w:hAnsi="Times New Roman" w:cs="Times New Roman"/>
        </w:rPr>
        <w:t>s</w:t>
      </w:r>
      <w:r w:rsidR="00CE4388" w:rsidRPr="000D3C1E">
        <w:rPr>
          <w:rFonts w:ascii="Times New Roman" w:hAnsi="Times New Roman" w:cs="Times New Roman"/>
        </w:rPr>
        <w:t xml:space="preserve"> are more expensive than providing</w:t>
      </w:r>
      <w:r w:rsidR="00B154F7" w:rsidRPr="000D3C1E">
        <w:rPr>
          <w:rFonts w:ascii="Times New Roman" w:hAnsi="Times New Roman" w:cs="Times New Roman"/>
        </w:rPr>
        <w:t xml:space="preserve"> </w:t>
      </w:r>
      <w:r w:rsidR="00CE4388" w:rsidRPr="000D3C1E">
        <w:rPr>
          <w:rFonts w:ascii="Times New Roman" w:hAnsi="Times New Roman" w:cs="Times New Roman"/>
        </w:rPr>
        <w:t>the benefit</w:t>
      </w:r>
      <w:r w:rsidR="003D0A32" w:rsidRPr="000D3C1E">
        <w:rPr>
          <w:rFonts w:ascii="Times New Roman" w:hAnsi="Times New Roman" w:cs="Times New Roman"/>
        </w:rPr>
        <w:t>s</w:t>
      </w:r>
      <w:r w:rsidR="00CE4388" w:rsidRPr="000D3C1E">
        <w:rPr>
          <w:rFonts w:ascii="Times New Roman" w:hAnsi="Times New Roman" w:cs="Times New Roman"/>
        </w:rPr>
        <w:t>)</w:t>
      </w:r>
      <w:r w:rsidR="000D3C1E" w:rsidRPr="000D3C1E">
        <w:rPr>
          <w:rFonts w:ascii="Times New Roman" w:hAnsi="Times New Roman" w:cs="Times New Roman"/>
        </w:rPr>
        <w:t>;</w:t>
      </w:r>
      <w:r w:rsidR="00EE4DC7" w:rsidRPr="000D3C1E">
        <w:rPr>
          <w:rFonts w:ascii="Times New Roman" w:hAnsi="Times New Roman" w:cs="Times New Roman"/>
        </w:rPr>
        <w:t xml:space="preserve"> </w:t>
      </w:r>
      <w:r w:rsidR="00096B2D" w:rsidRPr="000D3C1E">
        <w:rPr>
          <w:rFonts w:ascii="Times New Roman" w:hAnsi="Times New Roman" w:cs="Times New Roman"/>
        </w:rPr>
        <w:t xml:space="preserve">or </w:t>
      </w:r>
      <w:r w:rsidRPr="000D3C1E">
        <w:rPr>
          <w:rFonts w:ascii="Times New Roman" w:hAnsi="Times New Roman" w:cs="Times New Roman"/>
        </w:rPr>
        <w:t>2)</w:t>
      </w:r>
      <w:r w:rsidR="00445290" w:rsidRPr="000D3C1E">
        <w:rPr>
          <w:rFonts w:ascii="Times New Roman" w:hAnsi="Times New Roman" w:cs="Times New Roman"/>
        </w:rPr>
        <w:t xml:space="preserve"> Total</w:t>
      </w:r>
      <w:r w:rsidRPr="000D3C1E">
        <w:rPr>
          <w:rFonts w:ascii="Times New Roman" w:hAnsi="Times New Roman" w:cs="Times New Roman"/>
        </w:rPr>
        <w:t xml:space="preserve"> </w:t>
      </w:r>
      <w:r w:rsidR="00445290" w:rsidRPr="000D3C1E">
        <w:rPr>
          <w:rFonts w:ascii="Times New Roman" w:hAnsi="Times New Roman" w:cs="Times New Roman"/>
        </w:rPr>
        <w:t>v</w:t>
      </w:r>
      <w:r w:rsidRPr="000D3C1E">
        <w:rPr>
          <w:rFonts w:ascii="Times New Roman" w:hAnsi="Times New Roman" w:cs="Times New Roman"/>
        </w:rPr>
        <w:t xml:space="preserve">alue of </w:t>
      </w:r>
      <w:r w:rsidR="00445290" w:rsidRPr="000D3C1E">
        <w:rPr>
          <w:rFonts w:ascii="Times New Roman" w:hAnsi="Times New Roman" w:cs="Times New Roman"/>
        </w:rPr>
        <w:t xml:space="preserve">all </w:t>
      </w:r>
      <w:r w:rsidRPr="000D3C1E">
        <w:rPr>
          <w:rFonts w:ascii="Times New Roman" w:hAnsi="Times New Roman" w:cs="Times New Roman"/>
        </w:rPr>
        <w:t>clothing item</w:t>
      </w:r>
      <w:r w:rsidR="00445290" w:rsidRPr="000D3C1E">
        <w:rPr>
          <w:rFonts w:ascii="Times New Roman" w:hAnsi="Times New Roman" w:cs="Times New Roman"/>
        </w:rPr>
        <w:t>s provided</w:t>
      </w:r>
      <w:r w:rsidRPr="000D3C1E">
        <w:rPr>
          <w:rFonts w:ascii="Times New Roman" w:hAnsi="Times New Roman" w:cs="Times New Roman"/>
        </w:rPr>
        <w:t xml:space="preserve"> </w:t>
      </w:r>
      <w:r w:rsidR="00445290" w:rsidRPr="000D3C1E">
        <w:rPr>
          <w:rFonts w:ascii="Times New Roman" w:hAnsi="Times New Roman" w:cs="Times New Roman"/>
        </w:rPr>
        <w:t xml:space="preserve">to an employee </w:t>
      </w:r>
      <w:r w:rsidRPr="000D3C1E">
        <w:rPr>
          <w:rFonts w:ascii="Times New Roman" w:hAnsi="Times New Roman" w:cs="Times New Roman"/>
        </w:rPr>
        <w:t>do</w:t>
      </w:r>
      <w:r w:rsidR="000D3C1E" w:rsidRPr="000D3C1E">
        <w:rPr>
          <w:rFonts w:ascii="Times New Roman" w:hAnsi="Times New Roman" w:cs="Times New Roman"/>
        </w:rPr>
        <w:t>es</w:t>
      </w:r>
      <w:r w:rsidRPr="000D3C1E">
        <w:rPr>
          <w:rFonts w:ascii="Times New Roman" w:hAnsi="Times New Roman" w:cs="Times New Roman"/>
        </w:rPr>
        <w:t xml:space="preserve"> not exceed </w:t>
      </w:r>
      <w:r w:rsidR="009C7B46" w:rsidRPr="000D3C1E">
        <w:rPr>
          <w:rFonts w:ascii="Times New Roman" w:hAnsi="Times New Roman" w:cs="Times New Roman"/>
        </w:rPr>
        <w:t xml:space="preserve">fifty </w:t>
      </w:r>
      <w:r w:rsidRPr="000D3C1E">
        <w:rPr>
          <w:rFonts w:ascii="Times New Roman" w:hAnsi="Times New Roman" w:cs="Times New Roman"/>
        </w:rPr>
        <w:t>dollars</w:t>
      </w:r>
      <w:r w:rsidR="000D3C1E" w:rsidRPr="000D3C1E">
        <w:rPr>
          <w:rFonts w:ascii="Times New Roman" w:hAnsi="Times New Roman" w:cs="Times New Roman"/>
        </w:rPr>
        <w:t xml:space="preserve"> ($50)</w:t>
      </w:r>
      <w:r w:rsidR="00445290" w:rsidRPr="000D3C1E">
        <w:rPr>
          <w:rFonts w:ascii="Times New Roman" w:hAnsi="Times New Roman" w:cs="Times New Roman"/>
        </w:rPr>
        <w:t xml:space="preserve"> in a year.</w:t>
      </w:r>
    </w:p>
    <w:p w14:paraId="37145CC5" w14:textId="77777777" w:rsidR="00365F60" w:rsidRDefault="00365F60" w:rsidP="00AB0969">
      <w:pPr>
        <w:spacing w:after="0" w:line="240" w:lineRule="auto"/>
        <w:rPr>
          <w:rFonts w:ascii="Times New Roman" w:hAnsi="Times New Roman" w:cs="Times New Roman"/>
        </w:rPr>
      </w:pPr>
    </w:p>
    <w:p w14:paraId="6B77F7B7" w14:textId="14273A78" w:rsidR="00D14491" w:rsidRPr="00AB0969" w:rsidRDefault="00D14491" w:rsidP="00AB0969">
      <w:pPr>
        <w:spacing w:after="0" w:line="240" w:lineRule="auto"/>
        <w:rPr>
          <w:rFonts w:ascii="Times New Roman" w:hAnsi="Times New Roman" w:cs="Times New Roman"/>
        </w:rPr>
      </w:pPr>
    </w:p>
    <w:p w14:paraId="6F30DE9D" w14:textId="77777777" w:rsidR="007A379E" w:rsidRPr="00BD56BE" w:rsidRDefault="007A379E" w:rsidP="00DC01B3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67AB5A85" w14:textId="2B3FEA81" w:rsidR="001B7234" w:rsidRPr="00BD56BE" w:rsidRDefault="00BF40BE" w:rsidP="0008778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D56BE">
        <w:rPr>
          <w:rFonts w:ascii="Times New Roman" w:hAnsi="Times New Roman" w:cs="Times New Roman"/>
        </w:rPr>
        <w:t>Procedures</w:t>
      </w:r>
    </w:p>
    <w:p w14:paraId="002A172C" w14:textId="77777777" w:rsidR="00EB70DC" w:rsidRPr="00BD56BE" w:rsidRDefault="00EB70DC" w:rsidP="00EB70DC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6527009A" w14:textId="12C7B5F6" w:rsidR="00990102" w:rsidRDefault="00990102" w:rsidP="00EB70D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Non-Taxable clothing </w:t>
      </w:r>
      <w:r w:rsidRPr="000D3C1E">
        <w:rPr>
          <w:rFonts w:ascii="Times New Roman" w:hAnsi="Times New Roman" w:cs="Times New Roman"/>
        </w:rPr>
        <w:t xml:space="preserve">purchased for employees shall </w:t>
      </w:r>
      <w:r w:rsidR="00393153">
        <w:rPr>
          <w:rFonts w:ascii="Times New Roman" w:hAnsi="Times New Roman" w:cs="Times New Roman"/>
        </w:rPr>
        <w:t xml:space="preserve">require the department </w:t>
      </w:r>
      <w:r w:rsidR="00445290" w:rsidRPr="000D3C1E">
        <w:rPr>
          <w:rFonts w:ascii="Times New Roman" w:hAnsi="Times New Roman" w:cs="Times New Roman"/>
        </w:rPr>
        <w:t xml:space="preserve">clearly document </w:t>
      </w:r>
      <w:r w:rsidR="000343AF" w:rsidRPr="000D3C1E">
        <w:rPr>
          <w:rFonts w:ascii="Times New Roman" w:hAnsi="Times New Roman" w:cs="Times New Roman"/>
        </w:rPr>
        <w:t xml:space="preserve">the qualifying conditions </w:t>
      </w:r>
      <w:r w:rsidR="00445290" w:rsidRPr="000D3C1E">
        <w:rPr>
          <w:rFonts w:ascii="Times New Roman" w:hAnsi="Times New Roman" w:cs="Times New Roman"/>
        </w:rPr>
        <w:t xml:space="preserve">for exempt treatment </w:t>
      </w:r>
      <w:r w:rsidR="000343AF" w:rsidRPr="000D3C1E">
        <w:rPr>
          <w:rFonts w:ascii="Times New Roman" w:hAnsi="Times New Roman" w:cs="Times New Roman"/>
        </w:rPr>
        <w:t>on the invoice before payment will be made.</w:t>
      </w:r>
      <w:r w:rsidR="00393153">
        <w:rPr>
          <w:rFonts w:ascii="Times New Roman" w:hAnsi="Times New Roman" w:cs="Times New Roman"/>
        </w:rPr>
        <w:t xml:space="preserve">  The documentation shall then be retained by Accounts Payable.</w:t>
      </w:r>
      <w:r w:rsidR="000343AF" w:rsidRPr="000D3C1E">
        <w:rPr>
          <w:rFonts w:ascii="Times New Roman" w:hAnsi="Times New Roman" w:cs="Times New Roman"/>
        </w:rPr>
        <w:t xml:space="preserve"> </w:t>
      </w:r>
    </w:p>
    <w:p w14:paraId="49F7A5EB" w14:textId="77777777" w:rsidR="00A97990" w:rsidRDefault="00A97990" w:rsidP="00A97990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</w:p>
    <w:p w14:paraId="397D48EE" w14:textId="5BA35D7F" w:rsidR="00990102" w:rsidRDefault="00393153" w:rsidP="00EB70D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Taxable and De Minimis Benefit</w:t>
      </w:r>
      <w:r w:rsidR="00724C66">
        <w:rPr>
          <w:rFonts w:ascii="Times New Roman" w:hAnsi="Times New Roman" w:cs="Times New Roman"/>
        </w:rPr>
        <w:t xml:space="preserve"> </w:t>
      </w:r>
      <w:r w:rsidR="000D3C1E">
        <w:rPr>
          <w:rFonts w:ascii="Times New Roman" w:hAnsi="Times New Roman" w:cs="Times New Roman"/>
        </w:rPr>
        <w:t>C</w:t>
      </w:r>
      <w:r w:rsidR="00724C66">
        <w:rPr>
          <w:rFonts w:ascii="Times New Roman" w:hAnsi="Times New Roman" w:cs="Times New Roman"/>
        </w:rPr>
        <w:t>lothing</w:t>
      </w:r>
      <w:r w:rsidR="00990102">
        <w:rPr>
          <w:rFonts w:ascii="Times New Roman" w:hAnsi="Times New Roman" w:cs="Times New Roman"/>
        </w:rPr>
        <w:t>:</w:t>
      </w:r>
      <w:r w:rsidR="000D3C1E">
        <w:rPr>
          <w:rFonts w:ascii="Times New Roman" w:hAnsi="Times New Roman" w:cs="Times New Roman"/>
        </w:rPr>
        <w:br/>
      </w:r>
    </w:p>
    <w:p w14:paraId="2C98E194" w14:textId="1929C7D4" w:rsidR="007C2E4C" w:rsidRDefault="000D3C1E" w:rsidP="00D06DC1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7C2E4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</w:t>
      </w:r>
      <w:r w:rsidR="007C2E4C">
        <w:rPr>
          <w:rFonts w:ascii="Times New Roman" w:hAnsi="Times New Roman" w:cs="Times New Roman"/>
        </w:rPr>
        <w:t xml:space="preserve">irect </w:t>
      </w:r>
      <w:r>
        <w:rPr>
          <w:rFonts w:ascii="Times New Roman" w:hAnsi="Times New Roman" w:cs="Times New Roman"/>
        </w:rPr>
        <w:t xml:space="preserve">pay document </w:t>
      </w:r>
      <w:r w:rsidR="007C2E4C">
        <w:rPr>
          <w:rFonts w:ascii="Times New Roman" w:hAnsi="Times New Roman" w:cs="Times New Roman"/>
        </w:rPr>
        <w:t>with a scan of the clothing purchase invoice attached</w:t>
      </w:r>
      <w:r>
        <w:rPr>
          <w:rFonts w:ascii="Times New Roman" w:hAnsi="Times New Roman" w:cs="Times New Roman"/>
        </w:rPr>
        <w:t xml:space="preserve"> must be submitted to Accounts Payable. The invoice must include</w:t>
      </w:r>
      <w:r w:rsidR="007C2E4C">
        <w:rPr>
          <w:rFonts w:ascii="Times New Roman" w:hAnsi="Times New Roman" w:cs="Times New Roman"/>
        </w:rPr>
        <w:t>:</w:t>
      </w:r>
    </w:p>
    <w:p w14:paraId="0ACE17A5" w14:textId="685B88E8" w:rsidR="00990102" w:rsidRPr="007C2E4C" w:rsidRDefault="000D3C1E" w:rsidP="00D06DC1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0D3C1E">
        <w:rPr>
          <w:rFonts w:ascii="Times New Roman" w:hAnsi="Times New Roman" w:cs="Times New Roman"/>
        </w:rPr>
        <w:t>The</w:t>
      </w:r>
      <w:r w:rsidR="007C2E4C">
        <w:rPr>
          <w:rFonts w:ascii="Times New Roman" w:hAnsi="Times New Roman" w:cs="Times New Roman"/>
        </w:rPr>
        <w:t xml:space="preserve"> </w:t>
      </w:r>
      <w:r w:rsidR="00EB70DC" w:rsidRPr="00BD56BE">
        <w:rPr>
          <w:rFonts w:ascii="Times New Roman" w:hAnsi="Times New Roman" w:cs="Times New Roman"/>
        </w:rPr>
        <w:t>employee</w:t>
      </w:r>
      <w:r w:rsidR="00990102" w:rsidRPr="007C2E4C">
        <w:rPr>
          <w:rFonts w:ascii="Times New Roman" w:hAnsi="Times New Roman" w:cs="Times New Roman"/>
        </w:rPr>
        <w:t>(s)</w:t>
      </w:r>
      <w:r w:rsidR="00EB70DC" w:rsidRPr="00BD56BE">
        <w:rPr>
          <w:rFonts w:ascii="Times New Roman" w:hAnsi="Times New Roman" w:cs="Times New Roman"/>
        </w:rPr>
        <w:t>’ name</w:t>
      </w:r>
      <w:r w:rsidR="00990102" w:rsidRPr="007C2E4C">
        <w:rPr>
          <w:rFonts w:ascii="Times New Roman" w:hAnsi="Times New Roman" w:cs="Times New Roman"/>
        </w:rPr>
        <w:t xml:space="preserve">(s) and </w:t>
      </w:r>
      <w:r w:rsidR="00EB70DC" w:rsidRPr="00BD56BE">
        <w:rPr>
          <w:rFonts w:ascii="Times New Roman" w:hAnsi="Times New Roman" w:cs="Times New Roman"/>
        </w:rPr>
        <w:t>employee</w:t>
      </w:r>
      <w:r w:rsidR="00990102" w:rsidRPr="007C2E4C">
        <w:rPr>
          <w:rFonts w:ascii="Times New Roman" w:hAnsi="Times New Roman" w:cs="Times New Roman"/>
        </w:rPr>
        <w:t>(s)’</w:t>
      </w:r>
      <w:r w:rsidR="00EB70DC" w:rsidRPr="00BD56BE">
        <w:rPr>
          <w:rFonts w:ascii="Times New Roman" w:hAnsi="Times New Roman" w:cs="Times New Roman"/>
        </w:rPr>
        <w:t xml:space="preserve"> </w:t>
      </w:r>
      <w:r w:rsidR="00990102" w:rsidRPr="007C2E4C">
        <w:rPr>
          <w:rFonts w:ascii="Times New Roman" w:hAnsi="Times New Roman" w:cs="Times New Roman"/>
        </w:rPr>
        <w:t xml:space="preserve">banner </w:t>
      </w:r>
      <w:r w:rsidR="00EB70DC" w:rsidRPr="00BD56BE">
        <w:rPr>
          <w:rFonts w:ascii="Times New Roman" w:hAnsi="Times New Roman" w:cs="Times New Roman"/>
        </w:rPr>
        <w:t>identification number</w:t>
      </w:r>
      <w:r w:rsidR="00990102" w:rsidRPr="007C2E4C">
        <w:rPr>
          <w:rFonts w:ascii="Times New Roman" w:hAnsi="Times New Roman" w:cs="Times New Roman"/>
        </w:rPr>
        <w:t>(s), and</w:t>
      </w:r>
    </w:p>
    <w:p w14:paraId="24C11706" w14:textId="19948D61" w:rsidR="007C2E4C" w:rsidRDefault="00A5018E" w:rsidP="00BD56BE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An e</w:t>
      </w:r>
      <w:r w:rsidR="00990102">
        <w:rPr>
          <w:rFonts w:ascii="Times New Roman" w:hAnsi="Times New Roman" w:cs="Times New Roman"/>
        </w:rPr>
        <w:t>xplanation of the business necessity for the clothing purchase</w:t>
      </w:r>
      <w:r w:rsidR="000D3C1E">
        <w:rPr>
          <w:rFonts w:ascii="Times New Roman" w:hAnsi="Times New Roman" w:cs="Times New Roman"/>
        </w:rPr>
        <w:t>, as well as</w:t>
      </w:r>
      <w:r w:rsidR="009901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an </w:t>
      </w:r>
      <w:r w:rsidR="00990102">
        <w:rPr>
          <w:rFonts w:ascii="Times New Roman" w:hAnsi="Times New Roman" w:cs="Times New Roman"/>
        </w:rPr>
        <w:t>explanation of any multiples purchased, as approved by the unit supervisor</w:t>
      </w:r>
      <w:r w:rsidR="000D3C1E">
        <w:rPr>
          <w:rFonts w:ascii="Times New Roman" w:hAnsi="Times New Roman" w:cs="Times New Roman"/>
        </w:rPr>
        <w:t>.</w:t>
      </w:r>
      <w:r w:rsidR="000D3C1E">
        <w:rPr>
          <w:rFonts w:ascii="Times New Roman" w:hAnsi="Times New Roman" w:cs="Times New Roman"/>
        </w:rPr>
        <w:br/>
      </w:r>
    </w:p>
    <w:p w14:paraId="2B2BC6FA" w14:textId="26CC2B69" w:rsidR="00C20675" w:rsidRPr="000D3C1E" w:rsidRDefault="00EB2049" w:rsidP="00C20675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0D3C1E">
        <w:rPr>
          <w:rFonts w:ascii="Times New Roman" w:hAnsi="Times New Roman" w:cs="Times New Roman"/>
        </w:rPr>
        <w:t>T</w:t>
      </w:r>
      <w:r w:rsidR="00F44732" w:rsidRPr="000D3C1E">
        <w:rPr>
          <w:rFonts w:ascii="Times New Roman" w:hAnsi="Times New Roman" w:cs="Times New Roman"/>
        </w:rPr>
        <w:t xml:space="preserve">he </w:t>
      </w:r>
      <w:r w:rsidR="00C20675" w:rsidRPr="000D3C1E">
        <w:rPr>
          <w:rFonts w:ascii="Times New Roman" w:hAnsi="Times New Roman" w:cs="Times New Roman"/>
        </w:rPr>
        <w:t xml:space="preserve">department </w:t>
      </w:r>
      <w:r w:rsidR="00F44732" w:rsidRPr="000D3C1E">
        <w:rPr>
          <w:rFonts w:ascii="Times New Roman" w:hAnsi="Times New Roman" w:cs="Times New Roman"/>
        </w:rPr>
        <w:t xml:space="preserve">shall </w:t>
      </w:r>
      <w:r w:rsidR="00C20675" w:rsidRPr="000D3C1E">
        <w:rPr>
          <w:rFonts w:ascii="Times New Roman" w:hAnsi="Times New Roman" w:cs="Times New Roman"/>
        </w:rPr>
        <w:t xml:space="preserve">maintain </w:t>
      </w:r>
      <w:r w:rsidR="00B24702" w:rsidRPr="000D3C1E">
        <w:rPr>
          <w:rFonts w:ascii="Times New Roman" w:hAnsi="Times New Roman" w:cs="Times New Roman"/>
        </w:rPr>
        <w:t xml:space="preserve">a </w:t>
      </w:r>
      <w:r w:rsidR="00C20675" w:rsidRPr="000D3C1E">
        <w:rPr>
          <w:rFonts w:ascii="Times New Roman" w:hAnsi="Times New Roman" w:cs="Times New Roman"/>
        </w:rPr>
        <w:t xml:space="preserve">record </w:t>
      </w:r>
      <w:r w:rsidR="00B24702" w:rsidRPr="000D3C1E">
        <w:rPr>
          <w:rFonts w:ascii="Times New Roman" w:hAnsi="Times New Roman" w:cs="Times New Roman"/>
        </w:rPr>
        <w:t xml:space="preserve">of all clothing </w:t>
      </w:r>
      <w:r w:rsidR="00C20675" w:rsidRPr="000D3C1E">
        <w:rPr>
          <w:rFonts w:ascii="Times New Roman" w:hAnsi="Times New Roman" w:cs="Times New Roman"/>
        </w:rPr>
        <w:t>distributed to</w:t>
      </w:r>
      <w:r w:rsidR="00B24702" w:rsidRPr="000D3C1E">
        <w:rPr>
          <w:rFonts w:ascii="Times New Roman" w:hAnsi="Times New Roman" w:cs="Times New Roman"/>
        </w:rPr>
        <w:t xml:space="preserve"> </w:t>
      </w:r>
      <w:r w:rsidR="00195488" w:rsidRPr="000D3C1E">
        <w:rPr>
          <w:rFonts w:ascii="Times New Roman" w:hAnsi="Times New Roman" w:cs="Times New Roman"/>
        </w:rPr>
        <w:t xml:space="preserve">an individual </w:t>
      </w:r>
      <w:r w:rsidR="00C20675" w:rsidRPr="000D3C1E">
        <w:rPr>
          <w:rFonts w:ascii="Times New Roman" w:hAnsi="Times New Roman" w:cs="Times New Roman"/>
        </w:rPr>
        <w:t>employee along with a copy of the original invoice</w:t>
      </w:r>
      <w:r w:rsidR="00B24702" w:rsidRPr="000D3C1E">
        <w:rPr>
          <w:rFonts w:ascii="Times New Roman" w:hAnsi="Times New Roman" w:cs="Times New Roman"/>
        </w:rPr>
        <w:t>s</w:t>
      </w:r>
      <w:r w:rsidR="00C20675" w:rsidRPr="000D3C1E">
        <w:rPr>
          <w:rFonts w:ascii="Times New Roman" w:hAnsi="Times New Roman" w:cs="Times New Roman"/>
        </w:rPr>
        <w:t>.</w:t>
      </w:r>
      <w:r w:rsidR="000D3C1E" w:rsidRPr="000D3C1E">
        <w:rPr>
          <w:rFonts w:ascii="Times New Roman" w:hAnsi="Times New Roman" w:cs="Times New Roman"/>
        </w:rPr>
        <w:br/>
      </w:r>
    </w:p>
    <w:p w14:paraId="4FD3A9CC" w14:textId="021BBBF3" w:rsidR="00C20675" w:rsidRPr="00C20675" w:rsidRDefault="00B24702" w:rsidP="00C76D4C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color w:val="FF0000"/>
        </w:rPr>
      </w:pPr>
      <w:r w:rsidRPr="000D3C1E">
        <w:rPr>
          <w:rFonts w:ascii="Times New Roman" w:hAnsi="Times New Roman" w:cs="Times New Roman"/>
        </w:rPr>
        <w:t xml:space="preserve">Once the total value of clothing distributed is fifty dollars </w:t>
      </w:r>
      <w:r w:rsidR="000D3C1E" w:rsidRPr="000D3C1E">
        <w:rPr>
          <w:rFonts w:ascii="Times New Roman" w:hAnsi="Times New Roman" w:cs="Times New Roman"/>
        </w:rPr>
        <w:t xml:space="preserve">($50) </w:t>
      </w:r>
      <w:r w:rsidRPr="000D3C1E">
        <w:rPr>
          <w:rFonts w:ascii="Times New Roman" w:hAnsi="Times New Roman" w:cs="Times New Roman"/>
        </w:rPr>
        <w:t>or more</w:t>
      </w:r>
      <w:r w:rsidR="00F44732" w:rsidRPr="000D3C1E">
        <w:rPr>
          <w:rFonts w:ascii="Times New Roman" w:hAnsi="Times New Roman" w:cs="Times New Roman"/>
        </w:rPr>
        <w:t xml:space="preserve"> for an individual </w:t>
      </w:r>
      <w:r w:rsidRPr="000D3C1E">
        <w:rPr>
          <w:rFonts w:ascii="Times New Roman" w:hAnsi="Times New Roman" w:cs="Times New Roman"/>
        </w:rPr>
        <w:t xml:space="preserve">employee, </w:t>
      </w:r>
      <w:r w:rsidR="00A5018E" w:rsidRPr="000D3C1E">
        <w:rPr>
          <w:rFonts w:ascii="Times New Roman" w:hAnsi="Times New Roman" w:cs="Times New Roman"/>
        </w:rPr>
        <w:t xml:space="preserve">the </w:t>
      </w:r>
      <w:r w:rsidRPr="000D3C1E">
        <w:rPr>
          <w:rFonts w:ascii="Times New Roman" w:hAnsi="Times New Roman" w:cs="Times New Roman"/>
        </w:rPr>
        <w:t>d</w:t>
      </w:r>
      <w:r w:rsidR="00C20675" w:rsidRPr="000D3C1E">
        <w:rPr>
          <w:rFonts w:ascii="Times New Roman" w:hAnsi="Times New Roman" w:cs="Times New Roman"/>
        </w:rPr>
        <w:t xml:space="preserve">epartment </w:t>
      </w:r>
      <w:r w:rsidR="00A5018E" w:rsidRPr="000D3C1E">
        <w:rPr>
          <w:rFonts w:ascii="Times New Roman" w:hAnsi="Times New Roman" w:cs="Times New Roman"/>
        </w:rPr>
        <w:t xml:space="preserve">shall </w:t>
      </w:r>
      <w:r w:rsidR="00C20675" w:rsidRPr="000D3C1E">
        <w:rPr>
          <w:rFonts w:ascii="Times New Roman" w:hAnsi="Times New Roman" w:cs="Times New Roman"/>
        </w:rPr>
        <w:t>submit a report to Accounts Payable</w:t>
      </w:r>
      <w:r w:rsidR="00A5018E" w:rsidRPr="000D3C1E">
        <w:rPr>
          <w:rFonts w:ascii="Times New Roman" w:hAnsi="Times New Roman" w:cs="Times New Roman"/>
        </w:rPr>
        <w:t>,</w:t>
      </w:r>
      <w:r w:rsidRPr="000D3C1E">
        <w:rPr>
          <w:rFonts w:ascii="Times New Roman" w:hAnsi="Times New Roman" w:cs="Times New Roman"/>
        </w:rPr>
        <w:t xml:space="preserve"> and </w:t>
      </w:r>
      <w:r w:rsidR="00C20675" w:rsidRPr="000D3C1E">
        <w:rPr>
          <w:rFonts w:ascii="Times New Roman" w:hAnsi="Times New Roman" w:cs="Times New Roman"/>
        </w:rPr>
        <w:t>all future clothing purchases</w:t>
      </w:r>
      <w:r w:rsidRPr="000D3C1E">
        <w:rPr>
          <w:rFonts w:ascii="Times New Roman" w:hAnsi="Times New Roman" w:cs="Times New Roman"/>
        </w:rPr>
        <w:t xml:space="preserve"> for that employee</w:t>
      </w:r>
      <w:r w:rsidR="00C20675" w:rsidRPr="000D3C1E">
        <w:rPr>
          <w:rFonts w:ascii="Times New Roman" w:hAnsi="Times New Roman" w:cs="Times New Roman"/>
        </w:rPr>
        <w:t xml:space="preserve"> </w:t>
      </w:r>
      <w:r w:rsidR="00A5018E" w:rsidRPr="000D3C1E">
        <w:rPr>
          <w:rFonts w:ascii="Times New Roman" w:hAnsi="Times New Roman" w:cs="Times New Roman"/>
        </w:rPr>
        <w:t>shall be</w:t>
      </w:r>
      <w:r w:rsidR="00C20675" w:rsidRPr="000D3C1E">
        <w:rPr>
          <w:rFonts w:ascii="Times New Roman" w:hAnsi="Times New Roman" w:cs="Times New Roman"/>
        </w:rPr>
        <w:t xml:space="preserve"> reported to Accounts Payable</w:t>
      </w:r>
      <w:r w:rsidRPr="000D3C1E">
        <w:rPr>
          <w:rFonts w:ascii="Times New Roman" w:hAnsi="Times New Roman" w:cs="Times New Roman"/>
        </w:rPr>
        <w:t xml:space="preserve"> immediately</w:t>
      </w:r>
      <w:r w:rsidR="00C20675" w:rsidRPr="000D3C1E">
        <w:rPr>
          <w:rFonts w:ascii="Times New Roman" w:hAnsi="Times New Roman" w:cs="Times New Roman"/>
        </w:rPr>
        <w:t xml:space="preserve">.  </w:t>
      </w:r>
      <w:r w:rsidR="000D3C1E">
        <w:rPr>
          <w:rFonts w:ascii="Times New Roman" w:hAnsi="Times New Roman" w:cs="Times New Roman"/>
          <w:color w:val="FF0000"/>
        </w:rPr>
        <w:br/>
      </w:r>
    </w:p>
    <w:p w14:paraId="58C1DBB7" w14:textId="77FC7182" w:rsidR="00990102" w:rsidRDefault="007C2E4C" w:rsidP="00BD56BE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Accounts Payable</w:t>
      </w:r>
      <w:r w:rsidR="00A5018E">
        <w:rPr>
          <w:rFonts w:ascii="Times New Roman" w:hAnsi="Times New Roman" w:cs="Times New Roman"/>
        </w:rPr>
        <w:t xml:space="preserve"> shall</w:t>
      </w:r>
      <w:r>
        <w:rPr>
          <w:rFonts w:ascii="Times New Roman" w:hAnsi="Times New Roman" w:cs="Times New Roman"/>
        </w:rPr>
        <w:t xml:space="preserve"> forward the </w:t>
      </w:r>
      <w:r w:rsidR="000D3C1E">
        <w:rPr>
          <w:rFonts w:ascii="Times New Roman" w:hAnsi="Times New Roman" w:cs="Times New Roman"/>
        </w:rPr>
        <w:t>i</w:t>
      </w:r>
      <w:r w:rsidRPr="000D3C1E">
        <w:rPr>
          <w:rFonts w:ascii="Times New Roman" w:hAnsi="Times New Roman" w:cs="Times New Roman"/>
        </w:rPr>
        <w:t>nvoice</w:t>
      </w:r>
      <w:r w:rsidR="00C20675" w:rsidRPr="000D3C1E">
        <w:rPr>
          <w:rFonts w:ascii="Times New Roman" w:hAnsi="Times New Roman" w:cs="Times New Roman"/>
        </w:rPr>
        <w:t xml:space="preserve"> and/or report</w:t>
      </w:r>
      <w:r w:rsidRPr="000D3C1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to Payroll</w:t>
      </w:r>
      <w:r w:rsidR="00A5018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and Payroll </w:t>
      </w:r>
      <w:r w:rsidR="000D3C1E">
        <w:rPr>
          <w:rFonts w:ascii="Times New Roman" w:hAnsi="Times New Roman" w:cs="Times New Roman"/>
        </w:rPr>
        <w:t xml:space="preserve">shall </w:t>
      </w:r>
      <w:r>
        <w:rPr>
          <w:rFonts w:ascii="Times New Roman" w:hAnsi="Times New Roman" w:cs="Times New Roman"/>
        </w:rPr>
        <w:t>add the value of clothing to the employee(s)’ total earnings and assess appropriate taxes, such as FICA and FIT, during the next pay cycle.</w:t>
      </w:r>
    </w:p>
    <w:p w14:paraId="3CA51491" w14:textId="77777777" w:rsidR="00A97990" w:rsidRDefault="00A97990" w:rsidP="00A97990">
      <w:pPr>
        <w:pStyle w:val="ListParagraph"/>
        <w:spacing w:after="0" w:line="240" w:lineRule="auto"/>
        <w:ind w:left="2160"/>
        <w:rPr>
          <w:rFonts w:ascii="Times New Roman" w:hAnsi="Times New Roman" w:cs="Times New Roman"/>
        </w:rPr>
      </w:pPr>
    </w:p>
    <w:p w14:paraId="1CA99A0C" w14:textId="7937C950" w:rsidR="00D52CB1" w:rsidRPr="009815C6" w:rsidRDefault="00D52CB1" w:rsidP="00D1449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Gift cards</w:t>
      </w:r>
      <w:r w:rsidR="005962C6">
        <w:rPr>
          <w:rFonts w:ascii="Times New Roman" w:hAnsi="Times New Roman" w:cs="Times New Roman"/>
        </w:rPr>
        <w:t>, gift certificates</w:t>
      </w:r>
      <w:r>
        <w:rPr>
          <w:rFonts w:ascii="Times New Roman" w:hAnsi="Times New Roman" w:cs="Times New Roman"/>
        </w:rPr>
        <w:t xml:space="preserve"> and other cash equivalents provided to the employee for the purpose of obtaining clothes cannot be de minimis fringe benefits and must be accounted for in the employee’s wages</w:t>
      </w:r>
      <w:r w:rsidR="00393153">
        <w:rPr>
          <w:rFonts w:ascii="Times New Roman" w:hAnsi="Times New Roman" w:cs="Times New Roman"/>
        </w:rPr>
        <w:t xml:space="preserve"> by immediately reporting the cash equivalent amount to Accounts Payable</w:t>
      </w:r>
      <w:r>
        <w:rPr>
          <w:rFonts w:ascii="Times New Roman" w:hAnsi="Times New Roman" w:cs="Times New Roman"/>
        </w:rPr>
        <w:t>.</w:t>
      </w:r>
    </w:p>
    <w:p w14:paraId="67AB5A86" w14:textId="77777777" w:rsidR="00BF40BE" w:rsidRPr="008565EE" w:rsidRDefault="00BF40BE" w:rsidP="008565EE">
      <w:pPr>
        <w:spacing w:after="0" w:line="240" w:lineRule="auto"/>
        <w:rPr>
          <w:rFonts w:ascii="Times New Roman" w:hAnsi="Times New Roman" w:cs="Times New Roman"/>
        </w:rPr>
      </w:pPr>
    </w:p>
    <w:p w14:paraId="67AB5A87" w14:textId="77777777" w:rsidR="00DC01B3" w:rsidRPr="00BD56BE" w:rsidRDefault="00000B4C" w:rsidP="0008778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D56BE">
        <w:rPr>
          <w:rFonts w:ascii="Times New Roman" w:hAnsi="Times New Roman" w:cs="Times New Roman"/>
        </w:rPr>
        <w:t>Responsible Administrator</w:t>
      </w:r>
    </w:p>
    <w:p w14:paraId="67AB5A88" w14:textId="77777777" w:rsidR="00DC01B3" w:rsidRPr="00BD56BE" w:rsidRDefault="00DC01B3" w:rsidP="00DC01B3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67AB5A89" w14:textId="744ED9F3" w:rsidR="001B7234" w:rsidRPr="00BD56BE" w:rsidRDefault="007A42BE" w:rsidP="00DC01B3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BD56BE">
        <w:rPr>
          <w:rFonts w:ascii="Times New Roman" w:hAnsi="Times New Roman" w:cs="Times New Roman"/>
        </w:rPr>
        <w:t xml:space="preserve">The </w:t>
      </w:r>
      <w:r w:rsidR="007C2E4C">
        <w:rPr>
          <w:rFonts w:ascii="Times New Roman" w:hAnsi="Times New Roman" w:cs="Times New Roman"/>
        </w:rPr>
        <w:t>V</w:t>
      </w:r>
      <w:r w:rsidR="00D06DC1">
        <w:rPr>
          <w:rFonts w:ascii="Times New Roman" w:hAnsi="Times New Roman" w:cs="Times New Roman"/>
        </w:rPr>
        <w:t>ice President</w:t>
      </w:r>
      <w:r w:rsidR="007C2E4C">
        <w:rPr>
          <w:rFonts w:ascii="Times New Roman" w:hAnsi="Times New Roman" w:cs="Times New Roman"/>
        </w:rPr>
        <w:t xml:space="preserve"> for Finance and Business, successor,</w:t>
      </w:r>
      <w:r w:rsidR="007C2E4C" w:rsidRPr="00BD56BE">
        <w:rPr>
          <w:rFonts w:ascii="Times New Roman" w:hAnsi="Times New Roman" w:cs="Times New Roman"/>
        </w:rPr>
        <w:t xml:space="preserve"> </w:t>
      </w:r>
      <w:r w:rsidR="00DC01B3" w:rsidRPr="00BD56BE">
        <w:rPr>
          <w:rFonts w:ascii="Times New Roman" w:hAnsi="Times New Roman" w:cs="Times New Roman"/>
        </w:rPr>
        <w:t>or designee</w:t>
      </w:r>
      <w:r w:rsidRPr="00BD56BE">
        <w:rPr>
          <w:rFonts w:ascii="Times New Roman" w:hAnsi="Times New Roman" w:cs="Times New Roman"/>
        </w:rPr>
        <w:t xml:space="preserve"> is responsible for </w:t>
      </w:r>
      <w:r w:rsidR="007C2E4C">
        <w:rPr>
          <w:rFonts w:ascii="Times New Roman" w:hAnsi="Times New Roman" w:cs="Times New Roman"/>
        </w:rPr>
        <w:t>annual</w:t>
      </w:r>
      <w:r w:rsidR="007C2E4C" w:rsidRPr="00BD56BE">
        <w:rPr>
          <w:rFonts w:ascii="Times New Roman" w:hAnsi="Times New Roman" w:cs="Times New Roman"/>
        </w:rPr>
        <w:t xml:space="preserve"> </w:t>
      </w:r>
      <w:r w:rsidRPr="00BD56BE">
        <w:rPr>
          <w:rFonts w:ascii="Times New Roman" w:hAnsi="Times New Roman" w:cs="Times New Roman"/>
        </w:rPr>
        <w:t xml:space="preserve">and ad hoc review of this policy and </w:t>
      </w:r>
      <w:r w:rsidR="007C2E4C">
        <w:rPr>
          <w:rFonts w:ascii="Times New Roman" w:hAnsi="Times New Roman" w:cs="Times New Roman"/>
        </w:rPr>
        <w:t>its</w:t>
      </w:r>
      <w:r w:rsidR="009B63F7" w:rsidRPr="00BD56BE">
        <w:rPr>
          <w:rFonts w:ascii="Times New Roman" w:hAnsi="Times New Roman" w:cs="Times New Roman"/>
        </w:rPr>
        <w:t xml:space="preserve"> procedures.</w:t>
      </w:r>
      <w:r w:rsidRPr="00BD56BE">
        <w:rPr>
          <w:rFonts w:ascii="Times New Roman" w:hAnsi="Times New Roman" w:cs="Times New Roman"/>
        </w:rPr>
        <w:t xml:space="preserve"> </w:t>
      </w:r>
      <w:r w:rsidR="007940EE" w:rsidRPr="00BD56BE">
        <w:rPr>
          <w:rFonts w:ascii="Times New Roman" w:hAnsi="Times New Roman" w:cs="Times New Roman"/>
        </w:rPr>
        <w:t xml:space="preserve">The University President is responsible for </w:t>
      </w:r>
      <w:r w:rsidR="007C2E4C">
        <w:rPr>
          <w:rFonts w:ascii="Times New Roman" w:hAnsi="Times New Roman" w:cs="Times New Roman"/>
        </w:rPr>
        <w:t>approval of this policy.</w:t>
      </w:r>
    </w:p>
    <w:p w14:paraId="67AB5A8A" w14:textId="77777777" w:rsidR="00DC01B3" w:rsidRPr="00BD56BE" w:rsidRDefault="00DC01B3" w:rsidP="00DC01B3">
      <w:pPr>
        <w:spacing w:after="0" w:line="240" w:lineRule="auto"/>
        <w:rPr>
          <w:rFonts w:ascii="Times New Roman" w:hAnsi="Times New Roman" w:cs="Times New Roman"/>
        </w:rPr>
      </w:pPr>
    </w:p>
    <w:p w14:paraId="7BBD1271" w14:textId="104F6C51" w:rsidR="003C3CA6" w:rsidRPr="00BD56BE" w:rsidRDefault="001B7234" w:rsidP="00AB0969">
      <w:pPr>
        <w:spacing w:after="0" w:line="240" w:lineRule="auto"/>
        <w:rPr>
          <w:rFonts w:ascii="Times New Roman" w:eastAsia="Calibri" w:hAnsi="Times New Roman" w:cs="Times New Roman"/>
        </w:rPr>
      </w:pPr>
      <w:r w:rsidRPr="00BD56BE">
        <w:rPr>
          <w:rFonts w:ascii="Times New Roman" w:hAnsi="Times New Roman" w:cs="Times New Roman"/>
        </w:rPr>
        <w:t xml:space="preserve">SOURCE: Approved by President </w:t>
      </w:r>
      <w:r w:rsidR="003C3CA6" w:rsidRPr="00BD56BE">
        <w:rPr>
          <w:rFonts w:ascii="Times New Roman" w:hAnsi="Times New Roman" w:cs="Times New Roman"/>
        </w:rPr>
        <w:t xml:space="preserve">on </w:t>
      </w:r>
      <w:r w:rsidR="00450679" w:rsidRPr="00BD56BE">
        <w:rPr>
          <w:rFonts w:ascii="Times New Roman" w:hAnsi="Times New Roman" w:cs="Times New Roman"/>
        </w:rPr>
        <w:t>(date)</w:t>
      </w:r>
      <w:r w:rsidRPr="00BD56BE">
        <w:rPr>
          <w:rFonts w:ascii="Times New Roman" w:hAnsi="Times New Roman" w:cs="Times New Roman"/>
        </w:rPr>
        <w:t>__________.</w:t>
      </w:r>
    </w:p>
    <w:p w14:paraId="1182A9FA" w14:textId="77777777" w:rsidR="00D06DC1" w:rsidRDefault="00D06DC1" w:rsidP="007C79C3">
      <w:pPr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br/>
      </w:r>
    </w:p>
    <w:p w14:paraId="3AFD72E3" w14:textId="77777777" w:rsidR="00D06DC1" w:rsidRDefault="00D06DC1">
      <w:pPr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br w:type="page"/>
      </w:r>
    </w:p>
    <w:p w14:paraId="67AB5A8C" w14:textId="5CBF8927" w:rsidR="007C79C3" w:rsidRPr="00BD56BE" w:rsidRDefault="003C3CA6" w:rsidP="007C79C3">
      <w:pPr>
        <w:rPr>
          <w:rFonts w:ascii="Times New Roman" w:eastAsia="Calibri" w:hAnsi="Times New Roman" w:cs="Times New Roman"/>
          <w:i/>
        </w:rPr>
      </w:pPr>
      <w:r w:rsidRPr="00BD56BE">
        <w:rPr>
          <w:rFonts w:ascii="Times New Roman" w:eastAsia="Calibri" w:hAnsi="Times New Roman" w:cs="Times New Roman"/>
          <w:i/>
        </w:rPr>
        <w:lastRenderedPageBreak/>
        <w:t xml:space="preserve">NOTE:  The signatures below are required for policy and procedure </w:t>
      </w:r>
      <w:r w:rsidR="00235512" w:rsidRPr="00BD56BE">
        <w:rPr>
          <w:rFonts w:ascii="Times New Roman" w:eastAsia="Calibri" w:hAnsi="Times New Roman" w:cs="Times New Roman"/>
          <w:i/>
        </w:rPr>
        <w:t>approval</w:t>
      </w:r>
      <w:r w:rsidR="00450679" w:rsidRPr="00BD56BE">
        <w:rPr>
          <w:rFonts w:ascii="Times New Roman" w:eastAsia="Calibri" w:hAnsi="Times New Roman" w:cs="Times New Roman"/>
          <w:i/>
        </w:rPr>
        <w:t>;</w:t>
      </w:r>
      <w:r w:rsidRPr="00BD56BE">
        <w:rPr>
          <w:rFonts w:ascii="Times New Roman" w:eastAsia="Calibri" w:hAnsi="Times New Roman" w:cs="Times New Roman"/>
          <w:i/>
        </w:rPr>
        <w:t xml:space="preserve"> however</w:t>
      </w:r>
      <w:r w:rsidR="00450679" w:rsidRPr="00BD56BE">
        <w:rPr>
          <w:rFonts w:ascii="Times New Roman" w:eastAsia="Calibri" w:hAnsi="Times New Roman" w:cs="Times New Roman"/>
          <w:i/>
        </w:rPr>
        <w:t>, signatures</w:t>
      </w:r>
      <w:r w:rsidRPr="00BD56BE">
        <w:rPr>
          <w:rFonts w:ascii="Times New Roman" w:eastAsia="Calibri" w:hAnsi="Times New Roman" w:cs="Times New Roman"/>
          <w:i/>
        </w:rPr>
        <w:t xml:space="preserve"> will not be </w:t>
      </w:r>
      <w:r w:rsidR="00450679" w:rsidRPr="00BD56BE">
        <w:rPr>
          <w:rFonts w:ascii="Times New Roman" w:eastAsia="Calibri" w:hAnsi="Times New Roman" w:cs="Times New Roman"/>
          <w:i/>
        </w:rPr>
        <w:t>included</w:t>
      </w:r>
      <w:r w:rsidRPr="00BD56BE">
        <w:rPr>
          <w:rFonts w:ascii="Times New Roman" w:eastAsia="Calibri" w:hAnsi="Times New Roman" w:cs="Times New Roman"/>
          <w:i/>
        </w:rPr>
        <w:t xml:space="preserve"> in the published version</w:t>
      </w:r>
      <w:r w:rsidR="00450679" w:rsidRPr="00BD56BE">
        <w:rPr>
          <w:rFonts w:ascii="Times New Roman" w:eastAsia="Calibri" w:hAnsi="Times New Roman" w:cs="Times New Roman"/>
          <w:i/>
        </w:rPr>
        <w:t xml:space="preserve"> of the Policy and Procedure Manual</w:t>
      </w:r>
      <w:r w:rsidRPr="00BD56BE">
        <w:rPr>
          <w:rFonts w:ascii="Times New Roman" w:eastAsia="Calibri" w:hAnsi="Times New Roman" w:cs="Times New Roman"/>
          <w:i/>
        </w:rPr>
        <w:t>.</w:t>
      </w:r>
    </w:p>
    <w:p w14:paraId="457CE35C" w14:textId="2D0AA85D" w:rsidR="00616837" w:rsidRPr="00BD56BE" w:rsidRDefault="00616837">
      <w:pPr>
        <w:rPr>
          <w:rFonts w:ascii="Times New Roman" w:eastAsia="Calibri" w:hAnsi="Times New Roman" w:cs="Times New Roman"/>
        </w:rPr>
      </w:pPr>
    </w:p>
    <w:p w14:paraId="67AB5A8D" w14:textId="08EEA000" w:rsidR="007C79C3" w:rsidRPr="00BD56BE" w:rsidRDefault="007C79C3" w:rsidP="007C79C3">
      <w:pPr>
        <w:spacing w:after="0" w:line="240" w:lineRule="auto"/>
        <w:rPr>
          <w:rFonts w:ascii="Times New Roman" w:eastAsia="Calibri" w:hAnsi="Times New Roman" w:cs="Times New Roman"/>
        </w:rPr>
      </w:pPr>
      <w:r w:rsidRPr="00BD56BE">
        <w:rPr>
          <w:rFonts w:ascii="Times New Roman" w:eastAsia="Calibri" w:hAnsi="Times New Roman" w:cs="Times New Roman"/>
        </w:rPr>
        <w:t xml:space="preserve">Recommended by: </w:t>
      </w:r>
      <w:r w:rsidRPr="00BD56BE">
        <w:rPr>
          <w:rFonts w:ascii="Times New Roman" w:eastAsia="Calibri" w:hAnsi="Times New Roman" w:cs="Times New Roman"/>
        </w:rPr>
        <w:tab/>
        <w:t>______________________</w:t>
      </w:r>
      <w:r w:rsidRPr="00BD56BE">
        <w:rPr>
          <w:rFonts w:ascii="Times New Roman" w:eastAsia="Calibri" w:hAnsi="Times New Roman" w:cs="Times New Roman"/>
        </w:rPr>
        <w:tab/>
        <w:t>_______________</w:t>
      </w:r>
      <w:bookmarkStart w:id="0" w:name="_GoBack"/>
      <w:bookmarkEnd w:id="0"/>
    </w:p>
    <w:p w14:paraId="67AB5A8E" w14:textId="4C195F67" w:rsidR="007C79C3" w:rsidRPr="00BD56BE" w:rsidRDefault="007C79C3" w:rsidP="007C79C3">
      <w:pPr>
        <w:spacing w:after="0" w:line="240" w:lineRule="auto"/>
        <w:rPr>
          <w:rFonts w:ascii="Times New Roman" w:eastAsia="Calibri" w:hAnsi="Times New Roman" w:cs="Times New Roman"/>
        </w:rPr>
      </w:pPr>
      <w:r w:rsidRPr="00BD56BE">
        <w:rPr>
          <w:rFonts w:ascii="Times New Roman" w:eastAsia="Calibri" w:hAnsi="Times New Roman" w:cs="Times New Roman"/>
        </w:rPr>
        <w:tab/>
      </w:r>
      <w:r w:rsidRPr="00BD56BE">
        <w:rPr>
          <w:rFonts w:ascii="Times New Roman" w:eastAsia="Calibri" w:hAnsi="Times New Roman" w:cs="Times New Roman"/>
        </w:rPr>
        <w:tab/>
      </w:r>
      <w:r w:rsidRPr="00BD56BE">
        <w:rPr>
          <w:rFonts w:ascii="Times New Roman" w:eastAsia="Calibri" w:hAnsi="Times New Roman" w:cs="Times New Roman"/>
        </w:rPr>
        <w:tab/>
      </w:r>
      <w:r w:rsidR="00365F60">
        <w:rPr>
          <w:rFonts w:ascii="Times New Roman" w:eastAsia="Calibri" w:hAnsi="Times New Roman" w:cs="Times New Roman"/>
        </w:rPr>
        <w:t>Janet Peterson</w:t>
      </w:r>
      <w:r w:rsidR="00365F60">
        <w:rPr>
          <w:rFonts w:ascii="Times New Roman" w:eastAsia="Calibri" w:hAnsi="Times New Roman" w:cs="Times New Roman"/>
        </w:rPr>
        <w:tab/>
      </w:r>
      <w:r w:rsidRPr="00BD56BE">
        <w:rPr>
          <w:rFonts w:ascii="Times New Roman" w:eastAsia="Calibri" w:hAnsi="Times New Roman" w:cs="Times New Roman"/>
        </w:rPr>
        <w:tab/>
      </w:r>
      <w:r w:rsidRPr="00BD56BE">
        <w:rPr>
          <w:rFonts w:ascii="Times New Roman" w:eastAsia="Calibri" w:hAnsi="Times New Roman" w:cs="Times New Roman"/>
        </w:rPr>
        <w:tab/>
        <w:t>Date</w:t>
      </w:r>
    </w:p>
    <w:p w14:paraId="67AB5A8F" w14:textId="1C211821" w:rsidR="007C79C3" w:rsidRPr="00BD56BE" w:rsidRDefault="007C79C3" w:rsidP="007C79C3">
      <w:pPr>
        <w:spacing w:after="0" w:line="240" w:lineRule="auto"/>
        <w:rPr>
          <w:rFonts w:ascii="Times New Roman" w:eastAsia="Calibri" w:hAnsi="Times New Roman" w:cs="Times New Roman"/>
        </w:rPr>
      </w:pPr>
      <w:r w:rsidRPr="00BD56BE">
        <w:rPr>
          <w:rFonts w:ascii="Times New Roman" w:eastAsia="Calibri" w:hAnsi="Times New Roman" w:cs="Times New Roman"/>
        </w:rPr>
        <w:tab/>
      </w:r>
      <w:r w:rsidRPr="00BD56BE">
        <w:rPr>
          <w:rFonts w:ascii="Times New Roman" w:eastAsia="Calibri" w:hAnsi="Times New Roman" w:cs="Times New Roman"/>
        </w:rPr>
        <w:tab/>
      </w:r>
      <w:r w:rsidRPr="00BD56BE">
        <w:rPr>
          <w:rFonts w:ascii="Times New Roman" w:eastAsia="Calibri" w:hAnsi="Times New Roman" w:cs="Times New Roman"/>
        </w:rPr>
        <w:tab/>
      </w:r>
      <w:r w:rsidR="00365F60">
        <w:rPr>
          <w:rFonts w:ascii="Times New Roman" w:eastAsia="Calibri" w:hAnsi="Times New Roman" w:cs="Times New Roman"/>
        </w:rPr>
        <w:t>Director of Payment Systems</w:t>
      </w:r>
    </w:p>
    <w:p w14:paraId="67AB5A90" w14:textId="77777777" w:rsidR="007C79C3" w:rsidRPr="00BD56BE" w:rsidRDefault="007C79C3" w:rsidP="007C79C3">
      <w:pPr>
        <w:spacing w:after="0" w:line="240" w:lineRule="auto"/>
        <w:rPr>
          <w:rFonts w:ascii="Times New Roman" w:eastAsia="Calibri" w:hAnsi="Times New Roman" w:cs="Times New Roman"/>
        </w:rPr>
      </w:pPr>
      <w:r w:rsidRPr="00BD56BE">
        <w:rPr>
          <w:rFonts w:ascii="Times New Roman" w:eastAsia="Calibri" w:hAnsi="Times New Roman" w:cs="Times New Roman"/>
        </w:rPr>
        <w:tab/>
      </w:r>
      <w:r w:rsidRPr="00BD56BE">
        <w:rPr>
          <w:rFonts w:ascii="Times New Roman" w:eastAsia="Calibri" w:hAnsi="Times New Roman" w:cs="Times New Roman"/>
        </w:rPr>
        <w:tab/>
      </w:r>
      <w:r w:rsidRPr="00BD56BE">
        <w:rPr>
          <w:rFonts w:ascii="Times New Roman" w:eastAsia="Calibri" w:hAnsi="Times New Roman" w:cs="Times New Roman"/>
        </w:rPr>
        <w:tab/>
        <w:t>South Dakota State University</w:t>
      </w:r>
    </w:p>
    <w:p w14:paraId="67AB5A91" w14:textId="77777777" w:rsidR="00E44D80" w:rsidRPr="00BD56BE" w:rsidRDefault="00E44D80" w:rsidP="00E44D80">
      <w:pPr>
        <w:spacing w:after="0" w:line="240" w:lineRule="auto"/>
        <w:rPr>
          <w:rFonts w:ascii="Times New Roman" w:hAnsi="Times New Roman" w:cs="Times New Roman"/>
        </w:rPr>
      </w:pPr>
    </w:p>
    <w:p w14:paraId="67AB5A92" w14:textId="77777777" w:rsidR="00E44D80" w:rsidRPr="00BD56BE" w:rsidRDefault="00E44D80" w:rsidP="00E44D80">
      <w:pPr>
        <w:spacing w:after="0" w:line="240" w:lineRule="auto"/>
        <w:rPr>
          <w:rFonts w:ascii="Times New Roman" w:hAnsi="Times New Roman" w:cs="Times New Roman"/>
        </w:rPr>
      </w:pPr>
    </w:p>
    <w:p w14:paraId="67AB5A93" w14:textId="77777777" w:rsidR="00E44D80" w:rsidRPr="00BD56BE" w:rsidRDefault="00E44D80" w:rsidP="00E44D80">
      <w:pPr>
        <w:spacing w:after="0" w:line="240" w:lineRule="auto"/>
        <w:rPr>
          <w:rFonts w:ascii="Times New Roman" w:hAnsi="Times New Roman" w:cs="Times New Roman"/>
        </w:rPr>
      </w:pPr>
    </w:p>
    <w:p w14:paraId="632B2593" w14:textId="77777777" w:rsidR="00616837" w:rsidRPr="00BD56BE" w:rsidRDefault="00616837" w:rsidP="00E44D80">
      <w:pPr>
        <w:spacing w:after="0" w:line="240" w:lineRule="auto"/>
        <w:rPr>
          <w:rFonts w:ascii="Times New Roman" w:hAnsi="Times New Roman" w:cs="Times New Roman"/>
        </w:rPr>
      </w:pPr>
    </w:p>
    <w:p w14:paraId="67AB5A94" w14:textId="68D6001C" w:rsidR="00E44D80" w:rsidRPr="00BD56BE" w:rsidRDefault="00E44D80" w:rsidP="00E44D80">
      <w:pPr>
        <w:spacing w:after="0" w:line="240" w:lineRule="auto"/>
        <w:rPr>
          <w:rFonts w:ascii="Times New Roman" w:hAnsi="Times New Roman" w:cs="Times New Roman"/>
        </w:rPr>
      </w:pPr>
      <w:r w:rsidRPr="00BD56BE">
        <w:rPr>
          <w:rFonts w:ascii="Times New Roman" w:hAnsi="Times New Roman" w:cs="Times New Roman"/>
        </w:rPr>
        <w:t>Legal Review by:</w:t>
      </w:r>
      <w:r w:rsidRPr="00BD56BE">
        <w:rPr>
          <w:rFonts w:ascii="Times New Roman" w:hAnsi="Times New Roman" w:cs="Times New Roman"/>
        </w:rPr>
        <w:tab/>
        <w:t>_______________________</w:t>
      </w:r>
      <w:r w:rsidRPr="00BD56BE">
        <w:rPr>
          <w:rFonts w:ascii="Times New Roman" w:hAnsi="Times New Roman" w:cs="Times New Roman"/>
        </w:rPr>
        <w:tab/>
      </w:r>
      <w:r w:rsidR="00D06DC1">
        <w:rPr>
          <w:rFonts w:ascii="Times New Roman" w:hAnsi="Times New Roman" w:cs="Times New Roman"/>
        </w:rPr>
        <w:tab/>
      </w:r>
      <w:r w:rsidRPr="00BD56BE">
        <w:rPr>
          <w:rFonts w:ascii="Times New Roman" w:hAnsi="Times New Roman" w:cs="Times New Roman"/>
        </w:rPr>
        <w:t>_______________</w:t>
      </w:r>
    </w:p>
    <w:p w14:paraId="67AB5A95" w14:textId="77777777" w:rsidR="00E44D80" w:rsidRPr="00BD56BE" w:rsidRDefault="00E44D80" w:rsidP="00E44D80">
      <w:pPr>
        <w:spacing w:after="0" w:line="240" w:lineRule="auto"/>
        <w:rPr>
          <w:rFonts w:ascii="Times New Roman" w:hAnsi="Times New Roman" w:cs="Times New Roman"/>
        </w:rPr>
      </w:pPr>
      <w:r w:rsidRPr="00BD56BE">
        <w:rPr>
          <w:rFonts w:ascii="Times New Roman" w:hAnsi="Times New Roman" w:cs="Times New Roman"/>
        </w:rPr>
        <w:tab/>
      </w:r>
      <w:r w:rsidRPr="00BD56BE">
        <w:rPr>
          <w:rFonts w:ascii="Times New Roman" w:hAnsi="Times New Roman" w:cs="Times New Roman"/>
        </w:rPr>
        <w:tab/>
      </w:r>
      <w:r w:rsidRPr="00BD56BE">
        <w:rPr>
          <w:rFonts w:ascii="Times New Roman" w:hAnsi="Times New Roman" w:cs="Times New Roman"/>
        </w:rPr>
        <w:tab/>
        <w:t>Tracy A. Greene</w:t>
      </w:r>
      <w:r w:rsidRPr="00BD56BE">
        <w:rPr>
          <w:rFonts w:ascii="Times New Roman" w:hAnsi="Times New Roman" w:cs="Times New Roman"/>
        </w:rPr>
        <w:tab/>
      </w:r>
      <w:r w:rsidRPr="00BD56BE">
        <w:rPr>
          <w:rFonts w:ascii="Times New Roman" w:hAnsi="Times New Roman" w:cs="Times New Roman"/>
        </w:rPr>
        <w:tab/>
      </w:r>
      <w:r w:rsidRPr="00BD56BE">
        <w:rPr>
          <w:rFonts w:ascii="Times New Roman" w:hAnsi="Times New Roman" w:cs="Times New Roman"/>
        </w:rPr>
        <w:tab/>
        <w:t>Date</w:t>
      </w:r>
    </w:p>
    <w:p w14:paraId="67AB5A96" w14:textId="1C277F18" w:rsidR="00E44D80" w:rsidRPr="00BD56BE" w:rsidRDefault="00E44D80" w:rsidP="00E44D80">
      <w:pPr>
        <w:spacing w:after="0" w:line="240" w:lineRule="auto"/>
        <w:rPr>
          <w:rFonts w:ascii="Times New Roman" w:hAnsi="Times New Roman" w:cs="Times New Roman"/>
        </w:rPr>
      </w:pPr>
      <w:r w:rsidRPr="00BD56BE">
        <w:rPr>
          <w:rFonts w:ascii="Times New Roman" w:hAnsi="Times New Roman" w:cs="Times New Roman"/>
        </w:rPr>
        <w:tab/>
      </w:r>
      <w:r w:rsidRPr="00BD56BE">
        <w:rPr>
          <w:rFonts w:ascii="Times New Roman" w:hAnsi="Times New Roman" w:cs="Times New Roman"/>
        </w:rPr>
        <w:tab/>
      </w:r>
      <w:r w:rsidRPr="00BD56BE">
        <w:rPr>
          <w:rFonts w:ascii="Times New Roman" w:hAnsi="Times New Roman" w:cs="Times New Roman"/>
        </w:rPr>
        <w:tab/>
      </w:r>
      <w:r w:rsidR="00365F60">
        <w:rPr>
          <w:rFonts w:ascii="Times New Roman" w:hAnsi="Times New Roman" w:cs="Times New Roman"/>
        </w:rPr>
        <w:t>General</w:t>
      </w:r>
      <w:r w:rsidR="00365F60" w:rsidRPr="00BD56BE">
        <w:rPr>
          <w:rFonts w:ascii="Times New Roman" w:hAnsi="Times New Roman" w:cs="Times New Roman"/>
        </w:rPr>
        <w:t xml:space="preserve"> </w:t>
      </w:r>
      <w:r w:rsidRPr="00BD56BE">
        <w:rPr>
          <w:rFonts w:ascii="Times New Roman" w:hAnsi="Times New Roman" w:cs="Times New Roman"/>
        </w:rPr>
        <w:t>Counsel</w:t>
      </w:r>
    </w:p>
    <w:p w14:paraId="67AB5A97" w14:textId="77777777" w:rsidR="00E44D80" w:rsidRPr="00BD56BE" w:rsidRDefault="00E44D80" w:rsidP="00E44D80">
      <w:pPr>
        <w:spacing w:after="0" w:line="240" w:lineRule="auto"/>
        <w:rPr>
          <w:rFonts w:ascii="Times New Roman" w:hAnsi="Times New Roman" w:cs="Times New Roman"/>
        </w:rPr>
      </w:pPr>
      <w:r w:rsidRPr="00BD56BE">
        <w:rPr>
          <w:rFonts w:ascii="Times New Roman" w:hAnsi="Times New Roman" w:cs="Times New Roman"/>
        </w:rPr>
        <w:tab/>
      </w:r>
      <w:r w:rsidRPr="00BD56BE">
        <w:rPr>
          <w:rFonts w:ascii="Times New Roman" w:hAnsi="Times New Roman" w:cs="Times New Roman"/>
        </w:rPr>
        <w:tab/>
      </w:r>
      <w:r w:rsidRPr="00BD56BE">
        <w:rPr>
          <w:rFonts w:ascii="Times New Roman" w:hAnsi="Times New Roman" w:cs="Times New Roman"/>
        </w:rPr>
        <w:tab/>
        <w:t>South Dakota State University</w:t>
      </w:r>
    </w:p>
    <w:p w14:paraId="67AB5A98" w14:textId="77777777" w:rsidR="007C79C3" w:rsidRPr="00BD56BE" w:rsidRDefault="007C79C3" w:rsidP="007C79C3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7AB5A99" w14:textId="77777777" w:rsidR="00E44D80" w:rsidRPr="00BD56BE" w:rsidRDefault="00E44D80" w:rsidP="007C79C3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94D5A7D" w14:textId="77777777" w:rsidR="00616837" w:rsidRPr="00BD56BE" w:rsidRDefault="00616837" w:rsidP="007C79C3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7AB5A9A" w14:textId="7B5AE37C" w:rsidR="007C79C3" w:rsidRPr="00BD56BE" w:rsidRDefault="007C79C3" w:rsidP="007C79C3">
      <w:pPr>
        <w:spacing w:after="0" w:line="240" w:lineRule="auto"/>
        <w:rPr>
          <w:rFonts w:ascii="Times New Roman" w:eastAsia="Calibri" w:hAnsi="Times New Roman" w:cs="Times New Roman"/>
        </w:rPr>
      </w:pPr>
      <w:r w:rsidRPr="00BD56BE">
        <w:rPr>
          <w:rFonts w:ascii="Times New Roman" w:eastAsia="Calibri" w:hAnsi="Times New Roman" w:cs="Times New Roman"/>
        </w:rPr>
        <w:t>Attested by:</w:t>
      </w:r>
      <w:r w:rsidRPr="00BD56BE">
        <w:rPr>
          <w:rFonts w:ascii="Times New Roman" w:eastAsia="Calibri" w:hAnsi="Times New Roman" w:cs="Times New Roman"/>
        </w:rPr>
        <w:tab/>
      </w:r>
      <w:r w:rsidRPr="00BD56BE">
        <w:rPr>
          <w:rFonts w:ascii="Times New Roman" w:eastAsia="Calibri" w:hAnsi="Times New Roman" w:cs="Times New Roman"/>
        </w:rPr>
        <w:tab/>
        <w:t>______________________</w:t>
      </w:r>
      <w:r w:rsidRPr="00BD56BE">
        <w:rPr>
          <w:rFonts w:ascii="Times New Roman" w:eastAsia="Calibri" w:hAnsi="Times New Roman" w:cs="Times New Roman"/>
        </w:rPr>
        <w:tab/>
      </w:r>
      <w:r w:rsidR="00D06DC1">
        <w:rPr>
          <w:rFonts w:ascii="Times New Roman" w:eastAsia="Calibri" w:hAnsi="Times New Roman" w:cs="Times New Roman"/>
        </w:rPr>
        <w:tab/>
      </w:r>
      <w:r w:rsidRPr="00BD56BE">
        <w:rPr>
          <w:rFonts w:ascii="Times New Roman" w:eastAsia="Calibri" w:hAnsi="Times New Roman" w:cs="Times New Roman"/>
        </w:rPr>
        <w:t>_______________</w:t>
      </w:r>
    </w:p>
    <w:p w14:paraId="67AB5A9B" w14:textId="2AA47E98" w:rsidR="007C79C3" w:rsidRPr="00BD56BE" w:rsidRDefault="007C79C3" w:rsidP="007C79C3">
      <w:pPr>
        <w:spacing w:after="0" w:line="240" w:lineRule="auto"/>
        <w:rPr>
          <w:rFonts w:ascii="Times New Roman" w:eastAsia="Calibri" w:hAnsi="Times New Roman" w:cs="Times New Roman"/>
        </w:rPr>
      </w:pPr>
      <w:r w:rsidRPr="00BD56BE">
        <w:rPr>
          <w:rFonts w:ascii="Times New Roman" w:eastAsia="Calibri" w:hAnsi="Times New Roman" w:cs="Times New Roman"/>
        </w:rPr>
        <w:tab/>
      </w:r>
      <w:r w:rsidRPr="00BD56BE">
        <w:rPr>
          <w:rFonts w:ascii="Times New Roman" w:eastAsia="Calibri" w:hAnsi="Times New Roman" w:cs="Times New Roman"/>
        </w:rPr>
        <w:tab/>
      </w:r>
      <w:r w:rsidRPr="00BD56BE">
        <w:rPr>
          <w:rFonts w:ascii="Times New Roman" w:eastAsia="Calibri" w:hAnsi="Times New Roman" w:cs="Times New Roman"/>
        </w:rPr>
        <w:tab/>
      </w:r>
      <w:r w:rsidR="007C2E4C">
        <w:rPr>
          <w:rFonts w:ascii="Times New Roman" w:eastAsia="Calibri" w:hAnsi="Times New Roman" w:cs="Times New Roman"/>
        </w:rPr>
        <w:t>Wes</w:t>
      </w:r>
      <w:r w:rsidR="00365F60">
        <w:rPr>
          <w:rFonts w:ascii="Times New Roman" w:eastAsia="Calibri" w:hAnsi="Times New Roman" w:cs="Times New Roman"/>
        </w:rPr>
        <w:t>ley G.</w:t>
      </w:r>
      <w:r w:rsidR="007C2E4C">
        <w:rPr>
          <w:rFonts w:ascii="Times New Roman" w:eastAsia="Calibri" w:hAnsi="Times New Roman" w:cs="Times New Roman"/>
        </w:rPr>
        <w:t xml:space="preserve"> Tschetter</w:t>
      </w:r>
      <w:r w:rsidR="007C2E4C">
        <w:rPr>
          <w:rFonts w:ascii="Times New Roman" w:eastAsia="Calibri" w:hAnsi="Times New Roman" w:cs="Times New Roman"/>
        </w:rPr>
        <w:tab/>
      </w:r>
      <w:r w:rsidR="007C2E4C">
        <w:rPr>
          <w:rFonts w:ascii="Times New Roman" w:eastAsia="Calibri" w:hAnsi="Times New Roman" w:cs="Times New Roman"/>
        </w:rPr>
        <w:tab/>
      </w:r>
      <w:r w:rsidR="007C2E4C">
        <w:rPr>
          <w:rFonts w:ascii="Times New Roman" w:eastAsia="Calibri" w:hAnsi="Times New Roman" w:cs="Times New Roman"/>
        </w:rPr>
        <w:tab/>
      </w:r>
      <w:r w:rsidRPr="00BD56BE">
        <w:rPr>
          <w:rFonts w:ascii="Times New Roman" w:eastAsia="Calibri" w:hAnsi="Times New Roman" w:cs="Times New Roman"/>
        </w:rPr>
        <w:tab/>
        <w:t>Date</w:t>
      </w:r>
    </w:p>
    <w:p w14:paraId="67AB5A9C" w14:textId="476A8195" w:rsidR="007C79C3" w:rsidRPr="00BD56BE" w:rsidRDefault="007C79C3" w:rsidP="007C79C3">
      <w:pPr>
        <w:spacing w:after="0" w:line="240" w:lineRule="auto"/>
        <w:rPr>
          <w:rFonts w:ascii="Times New Roman" w:eastAsia="Calibri" w:hAnsi="Times New Roman" w:cs="Times New Roman"/>
        </w:rPr>
      </w:pPr>
      <w:r w:rsidRPr="00BD56BE">
        <w:rPr>
          <w:rFonts w:ascii="Times New Roman" w:eastAsia="Calibri" w:hAnsi="Times New Roman" w:cs="Times New Roman"/>
        </w:rPr>
        <w:tab/>
      </w:r>
      <w:r w:rsidRPr="00BD56BE">
        <w:rPr>
          <w:rFonts w:ascii="Times New Roman" w:eastAsia="Calibri" w:hAnsi="Times New Roman" w:cs="Times New Roman"/>
        </w:rPr>
        <w:tab/>
      </w:r>
      <w:r w:rsidRPr="00BD56BE">
        <w:rPr>
          <w:rFonts w:ascii="Times New Roman" w:eastAsia="Calibri" w:hAnsi="Times New Roman" w:cs="Times New Roman"/>
        </w:rPr>
        <w:tab/>
      </w:r>
      <w:r w:rsidR="007C2E4C">
        <w:rPr>
          <w:rFonts w:ascii="Times New Roman" w:eastAsia="Calibri" w:hAnsi="Times New Roman" w:cs="Times New Roman"/>
        </w:rPr>
        <w:t>V.P. for Finance and Business</w:t>
      </w:r>
    </w:p>
    <w:p w14:paraId="67AB5A9D" w14:textId="129A5429" w:rsidR="00CA07C0" w:rsidRPr="00BD56BE" w:rsidRDefault="007C79C3" w:rsidP="007C79C3">
      <w:pPr>
        <w:spacing w:after="0" w:line="240" w:lineRule="auto"/>
        <w:ind w:left="1440" w:firstLine="720"/>
        <w:rPr>
          <w:rFonts w:ascii="Times New Roman" w:eastAsia="Calibri" w:hAnsi="Times New Roman" w:cs="Times New Roman"/>
        </w:rPr>
      </w:pPr>
      <w:r w:rsidRPr="00BD56BE">
        <w:rPr>
          <w:rFonts w:ascii="Times New Roman" w:eastAsia="Calibri" w:hAnsi="Times New Roman" w:cs="Times New Roman"/>
        </w:rPr>
        <w:t>South Dakota State University</w:t>
      </w:r>
    </w:p>
    <w:p w14:paraId="459B6B0E" w14:textId="779517F7" w:rsidR="00CA07C0" w:rsidRPr="00BD56BE" w:rsidRDefault="00CA07C0">
      <w:pPr>
        <w:rPr>
          <w:rFonts w:ascii="Times New Roman" w:eastAsia="Calibri" w:hAnsi="Times New Roman" w:cs="Times New Roman"/>
        </w:rPr>
      </w:pPr>
    </w:p>
    <w:p w14:paraId="3627093E" w14:textId="77777777" w:rsidR="007C79C3" w:rsidRPr="00BD56BE" w:rsidRDefault="007C79C3" w:rsidP="007C79C3">
      <w:pPr>
        <w:spacing w:after="0" w:line="240" w:lineRule="auto"/>
        <w:ind w:left="1440" w:firstLine="720"/>
        <w:rPr>
          <w:rFonts w:ascii="Times New Roman" w:eastAsia="Calibri" w:hAnsi="Times New Roman" w:cs="Times New Roman"/>
        </w:rPr>
      </w:pPr>
    </w:p>
    <w:p w14:paraId="67AB5A9E" w14:textId="77777777" w:rsidR="007C79C3" w:rsidRPr="00BD56BE" w:rsidRDefault="007C79C3" w:rsidP="007C79C3">
      <w:pPr>
        <w:spacing w:after="0" w:line="240" w:lineRule="auto"/>
        <w:rPr>
          <w:rFonts w:ascii="Times New Roman" w:eastAsia="Calibri" w:hAnsi="Times New Roman" w:cs="Times New Roman"/>
        </w:rPr>
      </w:pPr>
      <w:r w:rsidRPr="00BD56BE">
        <w:rPr>
          <w:rFonts w:ascii="Times New Roman" w:eastAsia="Calibri" w:hAnsi="Times New Roman" w:cs="Times New Roman"/>
        </w:rPr>
        <w:tab/>
      </w:r>
      <w:r w:rsidRPr="00BD56BE">
        <w:rPr>
          <w:rFonts w:ascii="Times New Roman" w:eastAsia="Calibri" w:hAnsi="Times New Roman" w:cs="Times New Roman"/>
        </w:rPr>
        <w:tab/>
      </w:r>
      <w:r w:rsidRPr="00BD56BE">
        <w:rPr>
          <w:rFonts w:ascii="Times New Roman" w:eastAsia="Calibri" w:hAnsi="Times New Roman" w:cs="Times New Roman"/>
        </w:rPr>
        <w:tab/>
      </w:r>
    </w:p>
    <w:p w14:paraId="67AB5A9F" w14:textId="6B10B775" w:rsidR="007C79C3" w:rsidRPr="00BD56BE" w:rsidRDefault="007C79C3" w:rsidP="007C79C3">
      <w:pPr>
        <w:spacing w:after="0" w:line="240" w:lineRule="auto"/>
        <w:ind w:left="1440" w:firstLine="720"/>
        <w:rPr>
          <w:rFonts w:ascii="Times New Roman" w:eastAsia="Calibri" w:hAnsi="Times New Roman" w:cs="Times New Roman"/>
        </w:rPr>
      </w:pPr>
      <w:r w:rsidRPr="00BD56BE">
        <w:rPr>
          <w:rFonts w:ascii="Times New Roman" w:eastAsia="Calibri" w:hAnsi="Times New Roman" w:cs="Times New Roman"/>
        </w:rPr>
        <w:t>______________________</w:t>
      </w:r>
      <w:r w:rsidRPr="00BD56BE">
        <w:rPr>
          <w:rFonts w:ascii="Times New Roman" w:eastAsia="Calibri" w:hAnsi="Times New Roman" w:cs="Times New Roman"/>
        </w:rPr>
        <w:tab/>
      </w:r>
      <w:r w:rsidR="00D06DC1">
        <w:rPr>
          <w:rFonts w:ascii="Times New Roman" w:eastAsia="Calibri" w:hAnsi="Times New Roman" w:cs="Times New Roman"/>
        </w:rPr>
        <w:tab/>
      </w:r>
      <w:r w:rsidRPr="00BD56BE">
        <w:rPr>
          <w:rFonts w:ascii="Times New Roman" w:eastAsia="Calibri" w:hAnsi="Times New Roman" w:cs="Times New Roman"/>
        </w:rPr>
        <w:t>_______________</w:t>
      </w:r>
    </w:p>
    <w:p w14:paraId="67AB5AA0" w14:textId="3B804FD1" w:rsidR="007C79C3" w:rsidRPr="00BD56BE" w:rsidRDefault="007C79C3" w:rsidP="007C79C3">
      <w:pPr>
        <w:spacing w:after="0" w:line="240" w:lineRule="auto"/>
        <w:rPr>
          <w:rFonts w:ascii="Times New Roman" w:eastAsia="Calibri" w:hAnsi="Times New Roman" w:cs="Times New Roman"/>
        </w:rPr>
      </w:pPr>
      <w:r w:rsidRPr="00BD56BE">
        <w:rPr>
          <w:rFonts w:ascii="Times New Roman" w:eastAsia="Calibri" w:hAnsi="Times New Roman" w:cs="Times New Roman"/>
        </w:rPr>
        <w:tab/>
      </w:r>
      <w:r w:rsidRPr="00BD56BE">
        <w:rPr>
          <w:rFonts w:ascii="Times New Roman" w:eastAsia="Calibri" w:hAnsi="Times New Roman" w:cs="Times New Roman"/>
        </w:rPr>
        <w:tab/>
      </w:r>
      <w:r w:rsidRPr="00BD56BE">
        <w:rPr>
          <w:rFonts w:ascii="Times New Roman" w:eastAsia="Calibri" w:hAnsi="Times New Roman" w:cs="Times New Roman"/>
        </w:rPr>
        <w:tab/>
      </w:r>
      <w:r w:rsidR="00365F60">
        <w:rPr>
          <w:rFonts w:ascii="Times New Roman" w:eastAsia="Calibri" w:hAnsi="Times New Roman" w:cs="Times New Roman"/>
        </w:rPr>
        <w:t>Dennis Hedge, Pharm. D.</w:t>
      </w:r>
      <w:r w:rsidR="000C522A">
        <w:rPr>
          <w:rFonts w:ascii="Times New Roman" w:eastAsia="Calibri" w:hAnsi="Times New Roman" w:cs="Times New Roman"/>
        </w:rPr>
        <w:tab/>
      </w:r>
      <w:r w:rsidRPr="00BD56BE">
        <w:rPr>
          <w:rFonts w:ascii="Times New Roman" w:eastAsia="Calibri" w:hAnsi="Times New Roman" w:cs="Times New Roman"/>
        </w:rPr>
        <w:tab/>
      </w:r>
      <w:r w:rsidRPr="00BD56BE">
        <w:rPr>
          <w:rFonts w:ascii="Times New Roman" w:eastAsia="Calibri" w:hAnsi="Times New Roman" w:cs="Times New Roman"/>
        </w:rPr>
        <w:tab/>
        <w:t>Date</w:t>
      </w:r>
      <w:r w:rsidRPr="00BD56BE">
        <w:rPr>
          <w:rFonts w:ascii="Times New Roman" w:eastAsia="Calibri" w:hAnsi="Times New Roman" w:cs="Times New Roman"/>
        </w:rPr>
        <w:tab/>
      </w:r>
      <w:r w:rsidRPr="00BD56BE">
        <w:rPr>
          <w:rFonts w:ascii="Times New Roman" w:eastAsia="Calibri" w:hAnsi="Times New Roman" w:cs="Times New Roman"/>
        </w:rPr>
        <w:tab/>
      </w:r>
      <w:r w:rsidRPr="00BD56BE">
        <w:rPr>
          <w:rFonts w:ascii="Times New Roman" w:eastAsia="Calibri" w:hAnsi="Times New Roman" w:cs="Times New Roman"/>
        </w:rPr>
        <w:tab/>
      </w:r>
    </w:p>
    <w:p w14:paraId="2F16F614" w14:textId="09FE7DDD" w:rsidR="00DE7819" w:rsidRPr="00BD56BE" w:rsidRDefault="000C522A" w:rsidP="007C79C3">
      <w:pPr>
        <w:spacing w:after="0" w:line="240" w:lineRule="auto"/>
        <w:ind w:left="216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Provost and V.P. for Academic Affairs</w:t>
      </w:r>
    </w:p>
    <w:p w14:paraId="67AB5AA2" w14:textId="77777777" w:rsidR="007C79C3" w:rsidRPr="00BD56BE" w:rsidRDefault="007C79C3" w:rsidP="007C79C3">
      <w:pPr>
        <w:spacing w:after="0" w:line="240" w:lineRule="auto"/>
        <w:ind w:left="2160"/>
        <w:rPr>
          <w:rFonts w:ascii="Times New Roman" w:eastAsia="Calibri" w:hAnsi="Times New Roman" w:cs="Times New Roman"/>
        </w:rPr>
      </w:pPr>
      <w:r w:rsidRPr="00BD56BE">
        <w:rPr>
          <w:rFonts w:ascii="Times New Roman" w:eastAsia="Calibri" w:hAnsi="Times New Roman" w:cs="Times New Roman"/>
        </w:rPr>
        <w:t>South Dakota State University</w:t>
      </w:r>
    </w:p>
    <w:p w14:paraId="67AB5AA3" w14:textId="77777777" w:rsidR="007C79C3" w:rsidRPr="00BD56BE" w:rsidRDefault="007C79C3" w:rsidP="007C79C3">
      <w:pPr>
        <w:spacing w:after="0" w:line="240" w:lineRule="auto"/>
        <w:ind w:left="1440" w:firstLine="720"/>
        <w:rPr>
          <w:rFonts w:ascii="Times New Roman" w:eastAsia="Calibri" w:hAnsi="Times New Roman" w:cs="Times New Roman"/>
        </w:rPr>
      </w:pPr>
    </w:p>
    <w:p w14:paraId="31D16A28" w14:textId="77777777" w:rsidR="00616837" w:rsidRPr="00BD56BE" w:rsidRDefault="00616837" w:rsidP="007C79C3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9E247F0" w14:textId="77777777" w:rsidR="00616837" w:rsidRPr="00BD56BE" w:rsidRDefault="00616837" w:rsidP="007C79C3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7AB5AA4" w14:textId="282D4083" w:rsidR="007C79C3" w:rsidRPr="00BD56BE" w:rsidRDefault="007C79C3" w:rsidP="007C79C3">
      <w:pPr>
        <w:spacing w:after="0" w:line="240" w:lineRule="auto"/>
        <w:rPr>
          <w:rFonts w:ascii="Times New Roman" w:eastAsia="Calibri" w:hAnsi="Times New Roman" w:cs="Times New Roman"/>
        </w:rPr>
      </w:pPr>
      <w:r w:rsidRPr="00BD56BE">
        <w:rPr>
          <w:rFonts w:ascii="Times New Roman" w:eastAsia="Calibri" w:hAnsi="Times New Roman" w:cs="Times New Roman"/>
        </w:rPr>
        <w:t>Approved by:</w:t>
      </w:r>
      <w:r w:rsidRPr="00BD56BE">
        <w:rPr>
          <w:rFonts w:ascii="Times New Roman" w:eastAsia="Calibri" w:hAnsi="Times New Roman" w:cs="Times New Roman"/>
        </w:rPr>
        <w:tab/>
      </w:r>
      <w:r w:rsidRPr="00BD56BE">
        <w:rPr>
          <w:rFonts w:ascii="Times New Roman" w:eastAsia="Calibri" w:hAnsi="Times New Roman" w:cs="Times New Roman"/>
        </w:rPr>
        <w:tab/>
        <w:t>______________________</w:t>
      </w:r>
      <w:r w:rsidRPr="00BD56BE">
        <w:rPr>
          <w:rFonts w:ascii="Times New Roman" w:eastAsia="Calibri" w:hAnsi="Times New Roman" w:cs="Times New Roman"/>
        </w:rPr>
        <w:tab/>
      </w:r>
      <w:r w:rsidR="00D06DC1">
        <w:rPr>
          <w:rFonts w:ascii="Times New Roman" w:eastAsia="Calibri" w:hAnsi="Times New Roman" w:cs="Times New Roman"/>
        </w:rPr>
        <w:tab/>
      </w:r>
      <w:r w:rsidRPr="00BD56BE">
        <w:rPr>
          <w:rFonts w:ascii="Times New Roman" w:eastAsia="Calibri" w:hAnsi="Times New Roman" w:cs="Times New Roman"/>
        </w:rPr>
        <w:t>_______________</w:t>
      </w:r>
    </w:p>
    <w:p w14:paraId="67AB5AA5" w14:textId="2C738668" w:rsidR="007C79C3" w:rsidRPr="00BD56BE" w:rsidRDefault="007C79C3" w:rsidP="007C79C3">
      <w:pPr>
        <w:spacing w:after="0" w:line="240" w:lineRule="auto"/>
        <w:rPr>
          <w:rFonts w:ascii="Times New Roman" w:eastAsia="Calibri" w:hAnsi="Times New Roman" w:cs="Times New Roman"/>
        </w:rPr>
      </w:pPr>
      <w:r w:rsidRPr="00BD56BE">
        <w:rPr>
          <w:rFonts w:ascii="Times New Roman" w:eastAsia="Calibri" w:hAnsi="Times New Roman" w:cs="Times New Roman"/>
        </w:rPr>
        <w:lastRenderedPageBreak/>
        <w:tab/>
      </w:r>
      <w:r w:rsidRPr="00BD56BE">
        <w:rPr>
          <w:rFonts w:ascii="Times New Roman" w:eastAsia="Calibri" w:hAnsi="Times New Roman" w:cs="Times New Roman"/>
        </w:rPr>
        <w:tab/>
      </w:r>
      <w:r w:rsidRPr="00BD56BE">
        <w:rPr>
          <w:rFonts w:ascii="Times New Roman" w:eastAsia="Calibri" w:hAnsi="Times New Roman" w:cs="Times New Roman"/>
        </w:rPr>
        <w:tab/>
      </w:r>
      <w:r w:rsidR="00365F60">
        <w:rPr>
          <w:rFonts w:ascii="Times New Roman" w:eastAsia="Calibri" w:hAnsi="Times New Roman" w:cs="Times New Roman"/>
        </w:rPr>
        <w:t>Barry H. Dunn</w:t>
      </w:r>
      <w:r w:rsidRPr="00BD56BE">
        <w:rPr>
          <w:rFonts w:ascii="Times New Roman" w:eastAsia="Calibri" w:hAnsi="Times New Roman" w:cs="Times New Roman"/>
        </w:rPr>
        <w:t>, Ph</w:t>
      </w:r>
      <w:r w:rsidR="00365F60">
        <w:rPr>
          <w:rFonts w:ascii="Times New Roman" w:eastAsia="Calibri" w:hAnsi="Times New Roman" w:cs="Times New Roman"/>
        </w:rPr>
        <w:t>.</w:t>
      </w:r>
      <w:r w:rsidRPr="00BD56BE">
        <w:rPr>
          <w:rFonts w:ascii="Times New Roman" w:eastAsia="Calibri" w:hAnsi="Times New Roman" w:cs="Times New Roman"/>
        </w:rPr>
        <w:t>D.</w:t>
      </w:r>
      <w:r w:rsidRPr="00BD56BE">
        <w:rPr>
          <w:rFonts w:ascii="Times New Roman" w:eastAsia="Calibri" w:hAnsi="Times New Roman" w:cs="Times New Roman"/>
        </w:rPr>
        <w:tab/>
      </w:r>
      <w:r w:rsidRPr="00BD56BE">
        <w:rPr>
          <w:rFonts w:ascii="Times New Roman" w:eastAsia="Calibri" w:hAnsi="Times New Roman" w:cs="Times New Roman"/>
        </w:rPr>
        <w:tab/>
        <w:t>Date</w:t>
      </w:r>
    </w:p>
    <w:p w14:paraId="67AB5AA6" w14:textId="77777777" w:rsidR="007C79C3" w:rsidRPr="00BD56BE" w:rsidRDefault="007C79C3" w:rsidP="007C79C3">
      <w:pPr>
        <w:spacing w:after="0" w:line="240" w:lineRule="auto"/>
        <w:rPr>
          <w:rFonts w:ascii="Times New Roman" w:eastAsia="Calibri" w:hAnsi="Times New Roman" w:cs="Times New Roman"/>
        </w:rPr>
      </w:pPr>
      <w:r w:rsidRPr="00BD56BE">
        <w:rPr>
          <w:rFonts w:ascii="Times New Roman" w:eastAsia="Calibri" w:hAnsi="Times New Roman" w:cs="Times New Roman"/>
        </w:rPr>
        <w:tab/>
      </w:r>
      <w:r w:rsidRPr="00BD56BE">
        <w:rPr>
          <w:rFonts w:ascii="Times New Roman" w:eastAsia="Calibri" w:hAnsi="Times New Roman" w:cs="Times New Roman"/>
        </w:rPr>
        <w:tab/>
      </w:r>
      <w:r w:rsidRPr="00BD56BE">
        <w:rPr>
          <w:rFonts w:ascii="Times New Roman" w:eastAsia="Calibri" w:hAnsi="Times New Roman" w:cs="Times New Roman"/>
        </w:rPr>
        <w:tab/>
        <w:t>President</w:t>
      </w:r>
    </w:p>
    <w:p w14:paraId="67AB5AA7" w14:textId="77777777" w:rsidR="007C79C3" w:rsidRPr="00BD56BE" w:rsidRDefault="007C79C3" w:rsidP="007C79C3">
      <w:pPr>
        <w:spacing w:after="0" w:line="240" w:lineRule="auto"/>
        <w:ind w:left="1440" w:firstLine="720"/>
        <w:rPr>
          <w:rFonts w:ascii="Times New Roman" w:eastAsia="Calibri" w:hAnsi="Times New Roman" w:cs="Times New Roman"/>
        </w:rPr>
      </w:pPr>
      <w:r w:rsidRPr="00BD56BE">
        <w:rPr>
          <w:rFonts w:ascii="Times New Roman" w:eastAsia="Calibri" w:hAnsi="Times New Roman" w:cs="Times New Roman"/>
        </w:rPr>
        <w:t>South Dakota State University</w:t>
      </w:r>
    </w:p>
    <w:p w14:paraId="67AB5AA8" w14:textId="77777777" w:rsidR="007940EE" w:rsidRPr="00BD56BE" w:rsidRDefault="007940EE" w:rsidP="00000B4C">
      <w:pPr>
        <w:spacing w:after="0" w:line="240" w:lineRule="auto"/>
        <w:rPr>
          <w:rFonts w:ascii="Times New Roman" w:hAnsi="Times New Roman" w:cs="Times New Roman"/>
        </w:rPr>
      </w:pPr>
    </w:p>
    <w:sectPr w:rsidR="007940EE" w:rsidRPr="00BD56BE" w:rsidSect="00A5018E">
      <w:footerReference w:type="default" r:id="rId12"/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A53BEB" w14:textId="77777777" w:rsidR="005C7566" w:rsidRDefault="005C7566" w:rsidP="00000B4C">
      <w:pPr>
        <w:spacing w:after="0" w:line="240" w:lineRule="auto"/>
      </w:pPr>
      <w:r>
        <w:separator/>
      </w:r>
    </w:p>
  </w:endnote>
  <w:endnote w:type="continuationSeparator" w:id="0">
    <w:p w14:paraId="3B30A240" w14:textId="77777777" w:rsidR="005C7566" w:rsidRDefault="005C7566" w:rsidP="00000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FE67A" w14:textId="58CC9437" w:rsidR="00F2015A" w:rsidRPr="00BD56BE" w:rsidRDefault="00F2015A">
    <w:pPr>
      <w:pStyle w:val="Footer"/>
      <w:rPr>
        <w:rFonts w:ascii="Times New Roman" w:hAnsi="Times New Roman" w:cs="Times New Roman"/>
      </w:rPr>
    </w:pPr>
    <w:r w:rsidRPr="00BD56BE">
      <w:rPr>
        <w:rFonts w:ascii="Times New Roman" w:hAnsi="Times New Roman" w:cs="Times New Roman"/>
      </w:rPr>
      <w:t>Clothing Provided to Employees</w:t>
    </w:r>
    <w:r w:rsidR="007C2E4C">
      <w:rPr>
        <w:rFonts w:ascii="Times New Roman" w:hAnsi="Times New Roman" w:cs="Times New Roman"/>
      </w:rPr>
      <w:tab/>
    </w:r>
    <w:r w:rsidR="007C2E4C">
      <w:rPr>
        <w:rFonts w:ascii="Times New Roman" w:hAnsi="Times New Roman" w:cs="Times New Roman"/>
      </w:rPr>
      <w:tab/>
    </w:r>
    <w:r w:rsidR="007C2E4C" w:rsidRPr="007C2E4C">
      <w:rPr>
        <w:rFonts w:ascii="Times New Roman" w:hAnsi="Times New Roman" w:cs="Times New Roman"/>
      </w:rPr>
      <w:t xml:space="preserve">Page </w:t>
    </w:r>
    <w:r w:rsidR="007C2E4C" w:rsidRPr="007C2E4C">
      <w:rPr>
        <w:rFonts w:ascii="Times New Roman" w:hAnsi="Times New Roman" w:cs="Times New Roman"/>
        <w:b/>
      </w:rPr>
      <w:fldChar w:fldCharType="begin"/>
    </w:r>
    <w:r w:rsidR="007C2E4C" w:rsidRPr="007C2E4C">
      <w:rPr>
        <w:rFonts w:ascii="Times New Roman" w:hAnsi="Times New Roman" w:cs="Times New Roman"/>
        <w:b/>
      </w:rPr>
      <w:instrText xml:space="preserve"> PAGE  \* Arabic  \* MERGEFORMAT </w:instrText>
    </w:r>
    <w:r w:rsidR="007C2E4C" w:rsidRPr="007C2E4C">
      <w:rPr>
        <w:rFonts w:ascii="Times New Roman" w:hAnsi="Times New Roman" w:cs="Times New Roman"/>
        <w:b/>
      </w:rPr>
      <w:fldChar w:fldCharType="separate"/>
    </w:r>
    <w:r w:rsidR="00472375">
      <w:rPr>
        <w:rFonts w:ascii="Times New Roman" w:hAnsi="Times New Roman" w:cs="Times New Roman"/>
        <w:b/>
        <w:noProof/>
      </w:rPr>
      <w:t>1</w:t>
    </w:r>
    <w:r w:rsidR="007C2E4C" w:rsidRPr="007C2E4C">
      <w:rPr>
        <w:rFonts w:ascii="Times New Roman" w:hAnsi="Times New Roman" w:cs="Times New Roman"/>
        <w:b/>
      </w:rPr>
      <w:fldChar w:fldCharType="end"/>
    </w:r>
    <w:r w:rsidR="007C2E4C" w:rsidRPr="007C2E4C">
      <w:rPr>
        <w:rFonts w:ascii="Times New Roman" w:hAnsi="Times New Roman" w:cs="Times New Roman"/>
      </w:rPr>
      <w:t xml:space="preserve"> of </w:t>
    </w:r>
    <w:r w:rsidR="007C2E4C" w:rsidRPr="007C2E4C">
      <w:rPr>
        <w:rFonts w:ascii="Times New Roman" w:hAnsi="Times New Roman" w:cs="Times New Roman"/>
        <w:b/>
      </w:rPr>
      <w:fldChar w:fldCharType="begin"/>
    </w:r>
    <w:r w:rsidR="007C2E4C" w:rsidRPr="007C2E4C">
      <w:rPr>
        <w:rFonts w:ascii="Times New Roman" w:hAnsi="Times New Roman" w:cs="Times New Roman"/>
        <w:b/>
      </w:rPr>
      <w:instrText xml:space="preserve"> NUMPAGES  \* Arabic  \* MERGEFORMAT </w:instrText>
    </w:r>
    <w:r w:rsidR="007C2E4C" w:rsidRPr="007C2E4C">
      <w:rPr>
        <w:rFonts w:ascii="Times New Roman" w:hAnsi="Times New Roman" w:cs="Times New Roman"/>
        <w:b/>
      </w:rPr>
      <w:fldChar w:fldCharType="separate"/>
    </w:r>
    <w:r w:rsidR="00472375">
      <w:rPr>
        <w:rFonts w:ascii="Times New Roman" w:hAnsi="Times New Roman" w:cs="Times New Roman"/>
        <w:b/>
        <w:noProof/>
      </w:rPr>
      <w:t>3</w:t>
    </w:r>
    <w:r w:rsidR="007C2E4C" w:rsidRPr="007C2E4C">
      <w:rPr>
        <w:rFonts w:ascii="Times New Roman" w:hAnsi="Times New Roman" w:cs="Times New Roman"/>
        <w:b/>
      </w:rPr>
      <w:fldChar w:fldCharType="end"/>
    </w:r>
  </w:p>
  <w:p w14:paraId="26838EA5" w14:textId="4E612068" w:rsidR="00F2015A" w:rsidRDefault="007C2E4C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301274" w14:textId="77777777" w:rsidR="005C7566" w:rsidRDefault="005C7566" w:rsidP="00000B4C">
      <w:pPr>
        <w:spacing w:after="0" w:line="240" w:lineRule="auto"/>
      </w:pPr>
      <w:r>
        <w:separator/>
      </w:r>
    </w:p>
  </w:footnote>
  <w:footnote w:type="continuationSeparator" w:id="0">
    <w:p w14:paraId="2F57E0A6" w14:textId="77777777" w:rsidR="005C7566" w:rsidRDefault="005C7566" w:rsidP="00000B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550D3"/>
    <w:multiLevelType w:val="hybridMultilevel"/>
    <w:tmpl w:val="6F849A6E"/>
    <w:lvl w:ilvl="0" w:tplc="E012B0A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5D02EB8"/>
    <w:multiLevelType w:val="hybridMultilevel"/>
    <w:tmpl w:val="93B62B8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C23C33"/>
    <w:multiLevelType w:val="hybridMultilevel"/>
    <w:tmpl w:val="0EDA1CDE"/>
    <w:lvl w:ilvl="0" w:tplc="4C6E8B4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48287004"/>
    <w:multiLevelType w:val="hybridMultilevel"/>
    <w:tmpl w:val="75108ABC"/>
    <w:lvl w:ilvl="0" w:tplc="04D240A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D676F57A">
      <w:start w:val="1"/>
      <w:numFmt w:val="lowerRoman"/>
      <w:lvlText w:val="%2."/>
      <w:lvlJc w:val="left"/>
      <w:pPr>
        <w:ind w:left="2160" w:hanging="360"/>
      </w:pPr>
      <w:rPr>
        <w:rFonts w:ascii="Times New Roman" w:eastAsiaTheme="minorHAnsi" w:hAnsi="Times New Roman" w:cs="Times New Roman"/>
        <w:color w:val="auto"/>
      </w:rPr>
    </w:lvl>
    <w:lvl w:ilvl="2" w:tplc="A50ADCC0">
      <w:start w:val="1"/>
      <w:numFmt w:val="decimal"/>
      <w:lvlText w:val="%3."/>
      <w:lvlJc w:val="right"/>
      <w:pPr>
        <w:ind w:left="2880" w:hanging="180"/>
      </w:pPr>
      <w:rPr>
        <w:rFonts w:ascii="Times New Roman" w:eastAsiaTheme="minorHAnsi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4BE5479"/>
    <w:multiLevelType w:val="hybridMultilevel"/>
    <w:tmpl w:val="22E05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F0198F"/>
    <w:multiLevelType w:val="hybridMultilevel"/>
    <w:tmpl w:val="0BCCEE7E"/>
    <w:lvl w:ilvl="0" w:tplc="28BE60E0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234"/>
    <w:rsid w:val="00000B4C"/>
    <w:rsid w:val="000343AF"/>
    <w:rsid w:val="0007756F"/>
    <w:rsid w:val="0008778E"/>
    <w:rsid w:val="00096B2D"/>
    <w:rsid w:val="000C522A"/>
    <w:rsid w:val="000D3C1E"/>
    <w:rsid w:val="000F555C"/>
    <w:rsid w:val="000F591B"/>
    <w:rsid w:val="0010310C"/>
    <w:rsid w:val="00175508"/>
    <w:rsid w:val="00181204"/>
    <w:rsid w:val="00195488"/>
    <w:rsid w:val="001B7234"/>
    <w:rsid w:val="002212FE"/>
    <w:rsid w:val="00235512"/>
    <w:rsid w:val="00263C8B"/>
    <w:rsid w:val="00300593"/>
    <w:rsid w:val="00331F6A"/>
    <w:rsid w:val="003537AC"/>
    <w:rsid w:val="00365F60"/>
    <w:rsid w:val="0038608B"/>
    <w:rsid w:val="00393153"/>
    <w:rsid w:val="003A64D4"/>
    <w:rsid w:val="003B3224"/>
    <w:rsid w:val="003C3CA6"/>
    <w:rsid w:val="003D095C"/>
    <w:rsid w:val="003D0A32"/>
    <w:rsid w:val="0041047D"/>
    <w:rsid w:val="00431010"/>
    <w:rsid w:val="00445290"/>
    <w:rsid w:val="00450679"/>
    <w:rsid w:val="00451C83"/>
    <w:rsid w:val="00455638"/>
    <w:rsid w:val="00472375"/>
    <w:rsid w:val="004757FC"/>
    <w:rsid w:val="004A24E8"/>
    <w:rsid w:val="004D0FA7"/>
    <w:rsid w:val="004E48D8"/>
    <w:rsid w:val="004E6B15"/>
    <w:rsid w:val="005304D1"/>
    <w:rsid w:val="005344DC"/>
    <w:rsid w:val="005962C6"/>
    <w:rsid w:val="005A65F7"/>
    <w:rsid w:val="005C7566"/>
    <w:rsid w:val="005D4D37"/>
    <w:rsid w:val="005E0388"/>
    <w:rsid w:val="00602B3A"/>
    <w:rsid w:val="00616837"/>
    <w:rsid w:val="006313D9"/>
    <w:rsid w:val="00632478"/>
    <w:rsid w:val="006A5F6F"/>
    <w:rsid w:val="00724C66"/>
    <w:rsid w:val="00742C30"/>
    <w:rsid w:val="00747E5B"/>
    <w:rsid w:val="00770E49"/>
    <w:rsid w:val="007940EE"/>
    <w:rsid w:val="007A379E"/>
    <w:rsid w:val="007A42BE"/>
    <w:rsid w:val="007B03F4"/>
    <w:rsid w:val="007B7F4F"/>
    <w:rsid w:val="007C2E4C"/>
    <w:rsid w:val="007C79C3"/>
    <w:rsid w:val="007D2123"/>
    <w:rsid w:val="007E5E3B"/>
    <w:rsid w:val="007E79B0"/>
    <w:rsid w:val="0080489A"/>
    <w:rsid w:val="008565EE"/>
    <w:rsid w:val="00866432"/>
    <w:rsid w:val="0087103D"/>
    <w:rsid w:val="009625F9"/>
    <w:rsid w:val="009815C6"/>
    <w:rsid w:val="00990102"/>
    <w:rsid w:val="00991CDE"/>
    <w:rsid w:val="009B63F7"/>
    <w:rsid w:val="009C7B46"/>
    <w:rsid w:val="00A452D9"/>
    <w:rsid w:val="00A5018E"/>
    <w:rsid w:val="00A52C37"/>
    <w:rsid w:val="00A8580D"/>
    <w:rsid w:val="00A97990"/>
    <w:rsid w:val="00AB0969"/>
    <w:rsid w:val="00AF5270"/>
    <w:rsid w:val="00B1078A"/>
    <w:rsid w:val="00B154F7"/>
    <w:rsid w:val="00B24702"/>
    <w:rsid w:val="00B57F67"/>
    <w:rsid w:val="00B60D58"/>
    <w:rsid w:val="00BD56BE"/>
    <w:rsid w:val="00BF2E15"/>
    <w:rsid w:val="00BF40BE"/>
    <w:rsid w:val="00C20675"/>
    <w:rsid w:val="00CA07C0"/>
    <w:rsid w:val="00CD7C43"/>
    <w:rsid w:val="00CE2431"/>
    <w:rsid w:val="00CE4388"/>
    <w:rsid w:val="00D06DC1"/>
    <w:rsid w:val="00D14491"/>
    <w:rsid w:val="00D52CB1"/>
    <w:rsid w:val="00DB263B"/>
    <w:rsid w:val="00DC01B3"/>
    <w:rsid w:val="00DD3BFF"/>
    <w:rsid w:val="00DD3E14"/>
    <w:rsid w:val="00DE7819"/>
    <w:rsid w:val="00E0699E"/>
    <w:rsid w:val="00E204B2"/>
    <w:rsid w:val="00E44D80"/>
    <w:rsid w:val="00E549AB"/>
    <w:rsid w:val="00EB2049"/>
    <w:rsid w:val="00EB70DC"/>
    <w:rsid w:val="00ED17AC"/>
    <w:rsid w:val="00EE2510"/>
    <w:rsid w:val="00EE4DC7"/>
    <w:rsid w:val="00EE7811"/>
    <w:rsid w:val="00EE7DCB"/>
    <w:rsid w:val="00F15515"/>
    <w:rsid w:val="00F2015A"/>
    <w:rsid w:val="00F44732"/>
    <w:rsid w:val="00F54DEF"/>
    <w:rsid w:val="00F74465"/>
    <w:rsid w:val="00F847A4"/>
    <w:rsid w:val="00F92B32"/>
    <w:rsid w:val="00FA3D19"/>
    <w:rsid w:val="00FB3C34"/>
    <w:rsid w:val="00FB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67AB5A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2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01B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0B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B4C"/>
  </w:style>
  <w:style w:type="paragraph" w:styleId="Footer">
    <w:name w:val="footer"/>
    <w:basedOn w:val="Normal"/>
    <w:link w:val="FooterChar"/>
    <w:uiPriority w:val="99"/>
    <w:unhideWhenUsed/>
    <w:rsid w:val="00000B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B4C"/>
  </w:style>
  <w:style w:type="paragraph" w:styleId="BalloonText">
    <w:name w:val="Balloon Text"/>
    <w:basedOn w:val="Normal"/>
    <w:link w:val="BalloonTextChar"/>
    <w:uiPriority w:val="99"/>
    <w:semiHidden/>
    <w:unhideWhenUsed/>
    <w:rsid w:val="00F20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15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C2E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2E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2E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2E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2E4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C2E4C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E069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5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dbor.edu/policy/documents/5-4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rs.gov/forms-pubs/about-publication-15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po.gov/fdsys/granule/CFR-2012-title26-vol1/CFR-2012-title26-vol1-toc-id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po.gov/fdsys/pkg/USCODE-2009-title26/content-detail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8E7B8-78F5-4690-A314-457EB8DFF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740</Words>
  <Characters>4447</Characters>
  <Application>Microsoft Office Word</Application>
  <DocSecurity>0</DocSecurity>
  <PresentationFormat>15|.DOCX</PresentationFormat>
  <Lines>127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2018-03-14 Draft Clothing Policy (OGC revised).docx</vt:lpstr>
    </vt:vector>
  </TitlesOfParts>
  <Company/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2018-03-23 Revised Draft Clothing Policy.docx</dc:title>
  <dc:creator/>
  <cp:lastModifiedBy/>
  <cp:revision>1</cp:revision>
  <dcterms:created xsi:type="dcterms:W3CDTF">2018-03-23T20:04:00Z</dcterms:created>
  <dcterms:modified xsi:type="dcterms:W3CDTF">2018-03-23T20:05:00Z</dcterms:modified>
</cp:coreProperties>
</file>