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EAC" w:rsidRDefault="007C3EAC">
      <w:pPr>
        <w:spacing w:before="1"/>
        <w:rPr>
          <w:rFonts w:ascii="Times New Roman" w:eastAsia="Times New Roman" w:hAnsi="Times New Roman" w:cs="Times New Roman"/>
          <w:sz w:val="6"/>
          <w:szCs w:val="6"/>
        </w:rPr>
      </w:pPr>
    </w:p>
    <w:p w:rsidR="007C3EAC" w:rsidRDefault="00320AE4" w:rsidP="00625AEF">
      <w:pPr>
        <w:tabs>
          <w:tab w:val="left" w:pos="3408"/>
        </w:tabs>
        <w:spacing w:line="200" w:lineRule="atLeast"/>
        <w:ind w:left="120"/>
        <w:jc w:val="center"/>
        <w:rPr>
          <w:rFonts w:ascii="Times New Roman"/>
          <w:b/>
          <w:position w:val="26"/>
          <w:sz w:val="48"/>
          <w:szCs w:val="48"/>
        </w:rPr>
      </w:pPr>
      <w:r>
        <w:rPr>
          <w:rFonts w:ascii="Times New Roman"/>
          <w:noProof/>
          <w:position w:val="26"/>
          <w:sz w:val="20"/>
        </w:rPr>
        <w:drawing>
          <wp:anchor distT="0" distB="0" distL="114300" distR="114300" simplePos="0" relativeHeight="251658240" behindDoc="1" locked="0" layoutInCell="1" allowOverlap="1">
            <wp:simplePos x="0" y="0"/>
            <wp:positionH relativeFrom="column">
              <wp:posOffset>76200</wp:posOffset>
            </wp:positionH>
            <wp:positionV relativeFrom="paragraph">
              <wp:posOffset>-4536</wp:posOffset>
            </wp:positionV>
            <wp:extent cx="1077246" cy="1257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246" cy="1257300"/>
                    </a:xfrm>
                    <a:prstGeom prst="rect">
                      <a:avLst/>
                    </a:prstGeom>
                  </pic:spPr>
                </pic:pic>
              </a:graphicData>
            </a:graphic>
            <wp14:sizeRelH relativeFrom="page">
              <wp14:pctWidth>0</wp14:pctWidth>
            </wp14:sizeRelH>
            <wp14:sizeRelV relativeFrom="page">
              <wp14:pctHeight>0</wp14:pctHeight>
            </wp14:sizeRelV>
          </wp:anchor>
        </w:drawing>
      </w:r>
      <w:r w:rsidR="00625AEF">
        <w:rPr>
          <w:rFonts w:ascii="Times New Roman"/>
          <w:position w:val="26"/>
          <w:sz w:val="20"/>
        </w:rPr>
        <w:br/>
      </w:r>
      <w:r w:rsidR="0003039C">
        <w:rPr>
          <w:rFonts w:ascii="Times New Roman"/>
          <w:position w:val="26"/>
          <w:sz w:val="20"/>
        </w:rPr>
        <w:t xml:space="preserve">                           </w:t>
      </w:r>
      <w:r w:rsidR="00625AEF" w:rsidRPr="00625AEF">
        <w:rPr>
          <w:rFonts w:ascii="Times New Roman"/>
          <w:b/>
          <w:position w:val="26"/>
          <w:sz w:val="48"/>
          <w:szCs w:val="48"/>
        </w:rPr>
        <w:t>Outstanding Online Program</w:t>
      </w:r>
    </w:p>
    <w:p w:rsidR="00625AEF" w:rsidRDefault="00625AEF">
      <w:pPr>
        <w:tabs>
          <w:tab w:val="left" w:pos="3408"/>
        </w:tabs>
        <w:spacing w:line="200" w:lineRule="atLeast"/>
        <w:ind w:left="120"/>
        <w:rPr>
          <w:rFonts w:ascii="Times New Roman"/>
          <w:b/>
          <w:position w:val="26"/>
          <w:sz w:val="48"/>
          <w:szCs w:val="48"/>
        </w:rPr>
      </w:pPr>
    </w:p>
    <w:p w:rsidR="00625AEF" w:rsidRPr="0003039C" w:rsidRDefault="00625AEF">
      <w:pPr>
        <w:tabs>
          <w:tab w:val="left" w:pos="3408"/>
        </w:tabs>
        <w:spacing w:line="200" w:lineRule="atLeast"/>
        <w:ind w:left="120"/>
        <w:rPr>
          <w:rFonts w:ascii="Times New Roman" w:eastAsia="Times New Roman" w:hAnsi="Times New Roman" w:cs="Times New Roman"/>
          <w:b/>
          <w:sz w:val="24"/>
          <w:szCs w:val="24"/>
        </w:rPr>
      </w:pPr>
    </w:p>
    <w:p w:rsidR="00625AEF" w:rsidRDefault="00625AEF" w:rsidP="00E009BB">
      <w:pPr>
        <w:pStyle w:val="Heading1"/>
        <w:rPr>
          <w:spacing w:val="-1"/>
        </w:rPr>
      </w:pPr>
    </w:p>
    <w:p w:rsidR="007C3EAC" w:rsidRPr="009217A7" w:rsidRDefault="00320AE4" w:rsidP="00D852D5">
      <w:pPr>
        <w:pStyle w:val="Heading1"/>
        <w:ind w:left="0"/>
        <w:rPr>
          <w:b w:val="0"/>
          <w:bCs w:val="0"/>
        </w:rPr>
      </w:pPr>
      <w:r w:rsidRPr="009217A7">
        <w:t>Outstanding Online Program</w:t>
      </w:r>
    </w:p>
    <w:p w:rsidR="007C3EAC" w:rsidRPr="009217A7" w:rsidRDefault="00320AE4" w:rsidP="00D852D5">
      <w:pPr>
        <w:pStyle w:val="BodyText"/>
        <w:ind w:left="0"/>
      </w:pPr>
      <w:r w:rsidRPr="009217A7">
        <w:t>The purpose of this award is to recognize an outstanding online degree or certificate program offered by South Dakota State University. The awarded program must have demonstrated excellence by effectively educating students, providing access to a diverse group of learners, and developing high levels of student and faculty satisfaction at an affordable price.</w:t>
      </w:r>
    </w:p>
    <w:p w:rsidR="007C3EAC" w:rsidRDefault="007C3EAC" w:rsidP="00D852D5">
      <w:pPr>
        <w:rPr>
          <w:rFonts w:ascii="Calibri" w:eastAsia="Calibri" w:hAnsi="Calibri" w:cs="Calibri"/>
        </w:rPr>
      </w:pPr>
    </w:p>
    <w:p w:rsidR="007C3EAC" w:rsidRDefault="00320AE4" w:rsidP="00D852D5">
      <w:pPr>
        <w:pStyle w:val="Heading1"/>
        <w:ind w:left="0"/>
        <w:rPr>
          <w:b w:val="0"/>
          <w:bCs w:val="0"/>
        </w:rPr>
      </w:pPr>
      <w:r>
        <w:rPr>
          <w:spacing w:val="-1"/>
          <w:u w:val="single" w:color="000000"/>
        </w:rPr>
        <w:t>Award</w:t>
      </w:r>
      <w:r>
        <w:rPr>
          <w:spacing w:val="-3"/>
          <w:u w:val="single" w:color="000000"/>
        </w:rPr>
        <w:t xml:space="preserve"> </w:t>
      </w:r>
      <w:r>
        <w:rPr>
          <w:spacing w:val="-1"/>
          <w:u w:val="single" w:color="000000"/>
        </w:rPr>
        <w:t>Criteria:</w:t>
      </w:r>
    </w:p>
    <w:p w:rsidR="007C3EAC" w:rsidRDefault="007C3EAC" w:rsidP="00D852D5">
      <w:pPr>
        <w:rPr>
          <w:rFonts w:ascii="Calibri" w:eastAsia="Calibri" w:hAnsi="Calibri" w:cs="Calibri"/>
          <w:b/>
          <w:bCs/>
          <w:sz w:val="17"/>
          <w:szCs w:val="17"/>
        </w:rPr>
      </w:pPr>
    </w:p>
    <w:p w:rsidR="007C3EAC" w:rsidRPr="009217A7" w:rsidRDefault="00320AE4" w:rsidP="00D852D5">
      <w:pPr>
        <w:pStyle w:val="BodyText"/>
        <w:ind w:left="0"/>
      </w:pPr>
      <w:r w:rsidRPr="009217A7">
        <w:rPr>
          <w:b/>
          <w:i/>
        </w:rPr>
        <w:t>Access</w:t>
      </w:r>
      <w:r w:rsidRPr="009217A7">
        <w:rPr>
          <w:i/>
        </w:rPr>
        <w:t xml:space="preserve">: </w:t>
      </w:r>
      <w:r w:rsidRPr="009217A7">
        <w:t xml:space="preserve">The program has improved access to education by </w:t>
      </w:r>
      <w:r w:rsidR="006B79FF" w:rsidRPr="009217A7">
        <w:t xml:space="preserve">reducing barriers and </w:t>
      </w:r>
      <w:r w:rsidRPr="009217A7">
        <w:t xml:space="preserve">providing opportunities </w:t>
      </w:r>
      <w:r w:rsidR="006B79FF" w:rsidRPr="009217A7">
        <w:t xml:space="preserve">to place bound student, adult learners, </w:t>
      </w:r>
      <w:r w:rsidRPr="009217A7">
        <w:t>and</w:t>
      </w:r>
      <w:r w:rsidR="006B79FF" w:rsidRPr="009217A7">
        <w:t xml:space="preserve"> other populations</w:t>
      </w:r>
      <w:r w:rsidRPr="009217A7">
        <w:t>.</w:t>
      </w:r>
    </w:p>
    <w:p w:rsidR="007C3EAC" w:rsidRPr="009217A7" w:rsidRDefault="007C3EAC" w:rsidP="00D852D5">
      <w:pPr>
        <w:rPr>
          <w:rFonts w:ascii="Calibri" w:eastAsia="Calibri" w:hAnsi="Calibri" w:cs="Calibri"/>
        </w:rPr>
      </w:pPr>
    </w:p>
    <w:p w:rsidR="006B79FF" w:rsidRPr="009217A7" w:rsidRDefault="006B79FF" w:rsidP="009217A7">
      <w:pPr>
        <w:pStyle w:val="BodyText"/>
        <w:ind w:left="0"/>
      </w:pPr>
      <w:r w:rsidRPr="009217A7">
        <w:rPr>
          <w:b/>
          <w:i/>
        </w:rPr>
        <w:t>Enrollment:</w:t>
      </w:r>
      <w:r w:rsidRPr="009217A7">
        <w:t xml:space="preserve">   The program has demonstrated growth by attracting increasing numbers of students or has achieved the desired capacity.</w:t>
      </w:r>
    </w:p>
    <w:p w:rsidR="006B79FF" w:rsidRPr="009217A7" w:rsidRDefault="006B79FF" w:rsidP="00D852D5">
      <w:pPr>
        <w:rPr>
          <w:rFonts w:ascii="Calibri" w:eastAsia="Calibri" w:hAnsi="Calibri" w:cs="Calibri"/>
        </w:rPr>
      </w:pPr>
    </w:p>
    <w:p w:rsidR="007C3EAC" w:rsidRPr="009217A7" w:rsidRDefault="00320AE4" w:rsidP="00D852D5">
      <w:pPr>
        <w:rPr>
          <w:rFonts w:ascii="Calibri" w:eastAsia="Calibri" w:hAnsi="Calibri" w:cs="Calibri"/>
        </w:rPr>
      </w:pPr>
      <w:r w:rsidRPr="009217A7">
        <w:rPr>
          <w:rFonts w:ascii="Calibri" w:hAnsi="Calibri"/>
          <w:b/>
          <w:i/>
        </w:rPr>
        <w:t>Learning Effectiveness</w:t>
      </w:r>
      <w:r w:rsidRPr="009217A7">
        <w:rPr>
          <w:rFonts w:ascii="Calibri" w:hAnsi="Calibri"/>
          <w:i/>
        </w:rPr>
        <w:t xml:space="preserve">: </w:t>
      </w:r>
      <w:r w:rsidRPr="009217A7">
        <w:rPr>
          <w:rFonts w:ascii="Calibri" w:hAnsi="Calibri"/>
        </w:rPr>
        <w:t>The program has effectively produced learning outcomes which have resulted in student growth.</w:t>
      </w:r>
    </w:p>
    <w:p w:rsidR="007C3EAC" w:rsidRPr="009217A7" w:rsidRDefault="007C3EAC" w:rsidP="00D852D5">
      <w:pPr>
        <w:rPr>
          <w:rFonts w:ascii="Calibri" w:eastAsia="Calibri" w:hAnsi="Calibri" w:cs="Calibri"/>
          <w:sz w:val="21"/>
          <w:szCs w:val="21"/>
        </w:rPr>
      </w:pPr>
    </w:p>
    <w:p w:rsidR="007C3EAC" w:rsidRPr="009217A7" w:rsidRDefault="00320AE4" w:rsidP="00D852D5">
      <w:pPr>
        <w:pStyle w:val="BodyText"/>
        <w:ind w:left="0"/>
      </w:pPr>
      <w:r w:rsidRPr="009217A7">
        <w:rPr>
          <w:b/>
          <w:i/>
        </w:rPr>
        <w:t xml:space="preserve">Cost Effectiveness: </w:t>
      </w:r>
      <w:r w:rsidRPr="009217A7">
        <w:t>The program is provided in a manner that provides educational value for learners at a competitive</w:t>
      </w:r>
      <w:r w:rsidR="00D852D5" w:rsidRPr="009217A7">
        <w:t xml:space="preserve"> </w:t>
      </w:r>
      <w:r w:rsidRPr="009217A7">
        <w:t>cost.</w:t>
      </w:r>
    </w:p>
    <w:p w:rsidR="007C3EAC" w:rsidRPr="009217A7" w:rsidRDefault="007C3EAC" w:rsidP="00D852D5">
      <w:pPr>
        <w:rPr>
          <w:rFonts w:ascii="Calibri" w:eastAsia="Calibri" w:hAnsi="Calibri" w:cs="Calibri"/>
        </w:rPr>
      </w:pPr>
    </w:p>
    <w:p w:rsidR="007C3EAC" w:rsidRPr="009217A7" w:rsidRDefault="00320AE4" w:rsidP="00D852D5">
      <w:pPr>
        <w:pStyle w:val="BodyText"/>
        <w:ind w:left="0"/>
      </w:pPr>
      <w:r w:rsidRPr="009217A7">
        <w:rPr>
          <w:b/>
          <w:i/>
        </w:rPr>
        <w:t>Student Satisfaction</w:t>
      </w:r>
      <w:r w:rsidRPr="009217A7">
        <w:rPr>
          <w:i/>
        </w:rPr>
        <w:t xml:space="preserve">: </w:t>
      </w:r>
      <w:r w:rsidRPr="009217A7">
        <w:t>Students who complete all or most of the program express satisfaction with their learning experience. This includes level of course difficulty and fairness, instructor and peer interaction, and availability of support services.</w:t>
      </w:r>
    </w:p>
    <w:p w:rsidR="007C3EAC" w:rsidRPr="009217A7" w:rsidRDefault="007C3EAC" w:rsidP="00D852D5">
      <w:pPr>
        <w:rPr>
          <w:rFonts w:ascii="Calibri" w:eastAsia="Calibri" w:hAnsi="Calibri" w:cs="Calibri"/>
        </w:rPr>
      </w:pPr>
    </w:p>
    <w:p w:rsidR="007C3EAC" w:rsidRPr="009217A7" w:rsidRDefault="00320AE4" w:rsidP="00D852D5">
      <w:pPr>
        <w:pStyle w:val="BodyText"/>
        <w:ind w:left="0"/>
      </w:pPr>
      <w:r w:rsidRPr="009217A7">
        <w:rPr>
          <w:b/>
          <w:i/>
        </w:rPr>
        <w:t>Student Engagement</w:t>
      </w:r>
      <w:r w:rsidRPr="009217A7">
        <w:rPr>
          <w:i/>
        </w:rPr>
        <w:t xml:space="preserve">: </w:t>
      </w:r>
      <w:r w:rsidRPr="009217A7">
        <w:t>The program includes activities throughout core program courses that keep students engaged in the learning process.</w:t>
      </w:r>
    </w:p>
    <w:p w:rsidR="007C3EAC" w:rsidRPr="009217A7" w:rsidRDefault="007C3EAC" w:rsidP="00D852D5">
      <w:pPr>
        <w:rPr>
          <w:rFonts w:ascii="Calibri" w:eastAsia="Calibri" w:hAnsi="Calibri" w:cs="Calibri"/>
          <w:sz w:val="21"/>
          <w:szCs w:val="21"/>
        </w:rPr>
      </w:pPr>
    </w:p>
    <w:p w:rsidR="007C3EAC" w:rsidRPr="009217A7" w:rsidRDefault="00320AE4" w:rsidP="00D852D5">
      <w:pPr>
        <w:pStyle w:val="BodyText"/>
        <w:ind w:left="0"/>
      </w:pPr>
      <w:r w:rsidRPr="009217A7">
        <w:rPr>
          <w:b/>
          <w:i/>
        </w:rPr>
        <w:t>Faculty Satisfaction</w:t>
      </w:r>
      <w:r w:rsidRPr="009217A7">
        <w:rPr>
          <w:i/>
        </w:rPr>
        <w:t xml:space="preserve">: </w:t>
      </w:r>
      <w:r w:rsidRPr="009217A7">
        <w:t>Faculty who teach in the program find the online teaching experience to be personally and professionally rewarding.</w:t>
      </w:r>
    </w:p>
    <w:p w:rsidR="007C3EAC" w:rsidRPr="009217A7" w:rsidRDefault="007C3EAC" w:rsidP="00D852D5">
      <w:pPr>
        <w:rPr>
          <w:rFonts w:ascii="Calibri" w:eastAsia="Calibri" w:hAnsi="Calibri" w:cs="Calibri"/>
        </w:rPr>
      </w:pPr>
    </w:p>
    <w:p w:rsidR="007C3EAC" w:rsidRPr="009217A7" w:rsidRDefault="00320AE4" w:rsidP="00D852D5">
      <w:pPr>
        <w:pStyle w:val="Heading1"/>
        <w:ind w:left="0"/>
        <w:rPr>
          <w:b w:val="0"/>
          <w:bCs w:val="0"/>
        </w:rPr>
      </w:pPr>
      <w:r w:rsidRPr="009217A7">
        <w:t>A completed nomination should include the following supporting information:</w:t>
      </w:r>
    </w:p>
    <w:p w:rsidR="007C3EAC" w:rsidRPr="009217A7" w:rsidRDefault="00320AE4" w:rsidP="003D4572">
      <w:pPr>
        <w:pStyle w:val="BodyText"/>
        <w:numPr>
          <w:ilvl w:val="0"/>
          <w:numId w:val="1"/>
        </w:numPr>
        <w:tabs>
          <w:tab w:val="left" w:pos="360"/>
        </w:tabs>
        <w:ind w:left="0" w:firstLine="0"/>
      </w:pPr>
      <w:r w:rsidRPr="009217A7">
        <w:t>Your name and email address</w:t>
      </w:r>
    </w:p>
    <w:p w:rsidR="007C3EAC" w:rsidRPr="009217A7" w:rsidRDefault="00320AE4" w:rsidP="003D4572">
      <w:pPr>
        <w:pStyle w:val="BodyText"/>
        <w:numPr>
          <w:ilvl w:val="0"/>
          <w:numId w:val="1"/>
        </w:numPr>
        <w:tabs>
          <w:tab w:val="left" w:pos="360"/>
        </w:tabs>
        <w:ind w:left="0" w:firstLine="0"/>
      </w:pPr>
      <w:r w:rsidRPr="009217A7">
        <w:t>Program name</w:t>
      </w:r>
    </w:p>
    <w:p w:rsidR="007C3EAC" w:rsidRPr="009217A7" w:rsidRDefault="00320AE4" w:rsidP="003D4572">
      <w:pPr>
        <w:pStyle w:val="BodyText"/>
        <w:numPr>
          <w:ilvl w:val="1"/>
          <w:numId w:val="1"/>
        </w:numPr>
        <w:tabs>
          <w:tab w:val="left" w:pos="360"/>
        </w:tabs>
        <w:ind w:left="360" w:hanging="360"/>
      </w:pPr>
      <w:r w:rsidRPr="009217A7">
        <w:t xml:space="preserve">A description </w:t>
      </w:r>
      <w:r w:rsidR="006B79FF" w:rsidRPr="009217A7">
        <w:t>providing evidence of accomplishments in the criteria listed above.</w:t>
      </w:r>
      <w:r w:rsidRPr="009217A7">
        <w:t xml:space="preserve"> One award of $1,500 </w:t>
      </w:r>
      <w:r w:rsidR="006B79FF" w:rsidRPr="009217A7">
        <w:t>will be awarded to the department in which the program is located and is to be used to support</w:t>
      </w:r>
      <w:r w:rsidRPr="009217A7">
        <w:t xml:space="preserve"> online teaching activities.</w:t>
      </w:r>
    </w:p>
    <w:p w:rsidR="003D4572" w:rsidRPr="009217A7" w:rsidRDefault="003D4572" w:rsidP="00D852D5">
      <w:pPr>
        <w:pStyle w:val="BodyText"/>
        <w:ind w:left="0"/>
        <w:rPr>
          <w:b/>
        </w:rPr>
      </w:pPr>
    </w:p>
    <w:p w:rsidR="007C3EAC" w:rsidRPr="009217A7" w:rsidRDefault="00320AE4" w:rsidP="00D852D5">
      <w:pPr>
        <w:pStyle w:val="BodyText"/>
        <w:ind w:left="0"/>
      </w:pPr>
      <w:r w:rsidRPr="009217A7">
        <w:rPr>
          <w:b/>
        </w:rPr>
        <w:t xml:space="preserve">Due Date: </w:t>
      </w:r>
      <w:r w:rsidRPr="009217A7">
        <w:t>December 1</w:t>
      </w:r>
      <w:r w:rsidR="004551D5" w:rsidRPr="004551D5">
        <w:rPr>
          <w:vertAlign w:val="superscript"/>
        </w:rPr>
        <w:t>st</w:t>
      </w:r>
      <w:r w:rsidRPr="009217A7">
        <w:t xml:space="preserve">. Award announcements will be made during the </w:t>
      </w:r>
      <w:hyperlink r:id="rId8" w:history="1">
        <w:r w:rsidRPr="00D74995">
          <w:rPr>
            <w:rStyle w:val="Hyperlink"/>
          </w:rPr>
          <w:t>Celebration of Faculty Excellence</w:t>
        </w:r>
      </w:hyperlink>
      <w:r w:rsidRPr="009217A7">
        <w:t>.</w:t>
      </w:r>
    </w:p>
    <w:p w:rsidR="007C3EAC" w:rsidRPr="009217A7" w:rsidRDefault="007C3EAC" w:rsidP="00D852D5">
      <w:pPr>
        <w:rPr>
          <w:rFonts w:ascii="Calibri" w:eastAsia="Calibri" w:hAnsi="Calibri" w:cs="Calibri"/>
        </w:rPr>
      </w:pPr>
    </w:p>
    <w:p w:rsidR="007C3EAC" w:rsidRPr="009217A7" w:rsidRDefault="00320AE4" w:rsidP="00D852D5">
      <w:pPr>
        <w:pStyle w:val="BodyText"/>
        <w:ind w:left="0"/>
      </w:pPr>
      <w:r w:rsidRPr="009217A7">
        <w:rPr>
          <w:b/>
        </w:rPr>
        <w:t xml:space="preserve">Submit to: </w:t>
      </w:r>
      <w:r w:rsidRPr="009217A7">
        <w:t xml:space="preserve">Office of Academic Affairs, </w:t>
      </w:r>
      <w:hyperlink r:id="rId9">
        <w:r w:rsidRPr="009217A7">
          <w:rPr>
            <w:color w:val="075295"/>
            <w:u w:val="single" w:color="075295"/>
          </w:rPr>
          <w:t>sdsu.office.academicaffairs@sdstate.edu</w:t>
        </w:r>
      </w:hyperlink>
    </w:p>
    <w:p w:rsidR="007C3EAC" w:rsidRPr="009217A7" w:rsidRDefault="007C3EAC" w:rsidP="00D852D5">
      <w:pPr>
        <w:rPr>
          <w:rFonts w:ascii="Calibri" w:eastAsia="Calibri" w:hAnsi="Calibri" w:cs="Calibri"/>
          <w:sz w:val="17"/>
          <w:szCs w:val="17"/>
        </w:rPr>
      </w:pPr>
    </w:p>
    <w:p w:rsidR="007C3EAC" w:rsidRPr="009217A7" w:rsidRDefault="00320AE4" w:rsidP="00D852D5">
      <w:pPr>
        <w:pStyle w:val="Heading1"/>
        <w:ind w:left="0"/>
        <w:rPr>
          <w:b w:val="0"/>
          <w:bCs w:val="0"/>
        </w:rPr>
      </w:pPr>
      <w:r w:rsidRPr="009217A7">
        <w:t>Need more information? Contact:</w:t>
      </w:r>
    </w:p>
    <w:p w:rsidR="007C3EAC" w:rsidRPr="009217A7" w:rsidRDefault="00320AE4" w:rsidP="00D852D5">
      <w:pPr>
        <w:pStyle w:val="BodyText"/>
        <w:ind w:left="0"/>
      </w:pPr>
      <w:r w:rsidRPr="009217A7">
        <w:t>Lindsey Hamlin</w:t>
      </w:r>
    </w:p>
    <w:p w:rsidR="007C3EAC" w:rsidRPr="009217A7" w:rsidRDefault="00320AE4" w:rsidP="00D852D5">
      <w:pPr>
        <w:pStyle w:val="BodyText"/>
        <w:ind w:left="0"/>
      </w:pPr>
      <w:r w:rsidRPr="009217A7">
        <w:t>Director, Continuing and Distance Education South Dakota State University</w:t>
      </w:r>
    </w:p>
    <w:p w:rsidR="007C3EAC" w:rsidRPr="009217A7" w:rsidRDefault="00320AE4" w:rsidP="00D852D5">
      <w:pPr>
        <w:pStyle w:val="BodyText"/>
        <w:ind w:left="0"/>
      </w:pPr>
      <w:r w:rsidRPr="009217A7">
        <w:t>Briggs Library 119, Box 2115</w:t>
      </w:r>
    </w:p>
    <w:p w:rsidR="007C3EAC" w:rsidRPr="009217A7" w:rsidRDefault="00320AE4" w:rsidP="00D852D5">
      <w:pPr>
        <w:pStyle w:val="BodyText"/>
        <w:ind w:left="0"/>
      </w:pPr>
      <w:r w:rsidRPr="009217A7">
        <w:t>Brookings, SD 57007</w:t>
      </w:r>
    </w:p>
    <w:p w:rsidR="007C3EAC" w:rsidRPr="009217A7" w:rsidRDefault="00320AE4" w:rsidP="00D852D5">
      <w:pPr>
        <w:pStyle w:val="BodyText"/>
        <w:ind w:left="0"/>
      </w:pPr>
      <w:r w:rsidRPr="009217A7">
        <w:t>Phone: (605) 688-4154</w:t>
      </w:r>
    </w:p>
    <w:p w:rsidR="007C3EAC" w:rsidRPr="009217A7" w:rsidRDefault="00320AE4" w:rsidP="00D852D5">
      <w:pPr>
        <w:pStyle w:val="BodyText"/>
        <w:ind w:left="0"/>
        <w:rPr>
          <w:rFonts w:cs="Calibri"/>
        </w:rPr>
      </w:pPr>
      <w:r w:rsidRPr="009217A7">
        <w:t xml:space="preserve">E-mail: </w:t>
      </w:r>
      <w:hyperlink r:id="rId10" w:history="1">
        <w:r w:rsidR="00E82299" w:rsidRPr="00AD49F3">
          <w:rPr>
            <w:rStyle w:val="Hyperlink"/>
            <w:u w:color="075295"/>
          </w:rPr>
          <w:t>Lindsey.hamlin@sdstate.edu</w:t>
        </w:r>
      </w:hyperlink>
    </w:p>
    <w:p w:rsidR="007C3EAC" w:rsidRPr="009217A7" w:rsidRDefault="007C3EAC">
      <w:pPr>
        <w:rPr>
          <w:rFonts w:ascii="Calibri" w:eastAsia="Calibri" w:hAnsi="Calibri" w:cs="Calibri"/>
        </w:rPr>
        <w:sectPr w:rsidR="007C3EAC" w:rsidRPr="009217A7">
          <w:type w:val="continuous"/>
          <w:pgSz w:w="12240" w:h="15840"/>
          <w:pgMar w:top="520" w:right="620" w:bottom="280" w:left="600" w:header="720" w:footer="720" w:gutter="0"/>
          <w:cols w:space="720"/>
        </w:sectPr>
      </w:pPr>
    </w:p>
    <w:p w:rsidR="007C3EAC" w:rsidRDefault="007C3EAC" w:rsidP="00A73144">
      <w:pPr>
        <w:spacing w:before="9"/>
        <w:ind w:firstLine="180"/>
        <w:rPr>
          <w:rFonts w:ascii="Calibri" w:eastAsia="Calibri" w:hAnsi="Calibri" w:cs="Calibri"/>
          <w:sz w:val="5"/>
          <w:szCs w:val="5"/>
        </w:rPr>
      </w:pPr>
    </w:p>
    <w:p w:rsidR="007C3EAC" w:rsidRDefault="00320AE4">
      <w:pPr>
        <w:tabs>
          <w:tab w:val="left" w:pos="3408"/>
        </w:tabs>
        <w:spacing w:line="200" w:lineRule="atLeast"/>
        <w:ind w:left="120"/>
        <w:rPr>
          <w:rFonts w:ascii="Calibri" w:eastAsia="Calibri" w:hAnsi="Calibri" w:cs="Calibri"/>
          <w:sz w:val="20"/>
          <w:szCs w:val="20"/>
        </w:rPr>
      </w:pPr>
      <w:r>
        <w:rPr>
          <w:rFonts w:ascii="Calibri"/>
          <w:position w:val="26"/>
          <w:sz w:val="20"/>
        </w:rPr>
        <w:tab/>
      </w:r>
    </w:p>
    <w:p w:rsidR="007C3EAC" w:rsidRDefault="00A73144" w:rsidP="00A73144">
      <w:pPr>
        <w:jc w:val="center"/>
        <w:rPr>
          <w:rFonts w:ascii="Times New Roman"/>
          <w:b/>
          <w:position w:val="26"/>
          <w:sz w:val="48"/>
          <w:szCs w:val="48"/>
        </w:rPr>
      </w:pPr>
      <w:r w:rsidRPr="00625AEF">
        <w:rPr>
          <w:rFonts w:ascii="Times New Roman"/>
          <w:b/>
          <w:position w:val="26"/>
          <w:sz w:val="48"/>
          <w:szCs w:val="48"/>
        </w:rPr>
        <w:t>Outstanding Online Program</w:t>
      </w:r>
    </w:p>
    <w:p w:rsidR="00A73144" w:rsidRPr="00A26E93" w:rsidRDefault="00A73144" w:rsidP="00A73144">
      <w:pPr>
        <w:jc w:val="center"/>
        <w:rPr>
          <w:rFonts w:ascii="Calibri" w:eastAsia="Calibri" w:hAnsi="Calibri" w:cs="Calibri"/>
          <w:i/>
          <w:sz w:val="36"/>
          <w:szCs w:val="36"/>
        </w:rPr>
      </w:pPr>
      <w:r w:rsidRPr="00A26E93">
        <w:rPr>
          <w:rFonts w:ascii="Times New Roman"/>
          <w:b/>
          <w:i/>
          <w:position w:val="26"/>
          <w:sz w:val="36"/>
          <w:szCs w:val="36"/>
        </w:rPr>
        <w:t>Nomination Form</w:t>
      </w:r>
    </w:p>
    <w:p w:rsidR="00A73144" w:rsidRDefault="00A73144">
      <w:pPr>
        <w:spacing w:before="4"/>
        <w:rPr>
          <w:rFonts w:ascii="Calibri" w:eastAsia="Calibri" w:hAnsi="Calibri" w:cs="Calibri"/>
          <w:sz w:val="3"/>
          <w:szCs w:val="3"/>
        </w:rPr>
      </w:pPr>
    </w:p>
    <w:p w:rsidR="00A73144" w:rsidRDefault="00A73144">
      <w:pPr>
        <w:spacing w:before="4"/>
        <w:rPr>
          <w:rFonts w:ascii="Calibri" w:eastAsia="Calibri" w:hAnsi="Calibri" w:cs="Calibri"/>
          <w:sz w:val="3"/>
          <w:szCs w:val="3"/>
        </w:rPr>
      </w:pPr>
    </w:p>
    <w:tbl>
      <w:tblPr>
        <w:tblW w:w="10080" w:type="dxa"/>
        <w:tblInd w:w="6" w:type="dxa"/>
        <w:tblLayout w:type="fixed"/>
        <w:tblCellMar>
          <w:left w:w="0" w:type="dxa"/>
          <w:right w:w="0" w:type="dxa"/>
        </w:tblCellMar>
        <w:tblLook w:val="01E0" w:firstRow="1" w:lastRow="1" w:firstColumn="1" w:lastColumn="1" w:noHBand="0" w:noVBand="0"/>
      </w:tblPr>
      <w:tblGrid>
        <w:gridCol w:w="4320"/>
        <w:gridCol w:w="5760"/>
      </w:tblGrid>
      <w:tr w:rsidR="00EB6FFC" w:rsidTr="003B7504">
        <w:trPr>
          <w:trHeight w:hRule="exact" w:val="420"/>
        </w:trPr>
        <w:tc>
          <w:tcPr>
            <w:tcW w:w="4320" w:type="dxa"/>
            <w:tcBorders>
              <w:top w:val="single" w:sz="5" w:space="0" w:color="000000"/>
              <w:left w:val="single" w:sz="5" w:space="0" w:color="000000"/>
              <w:bottom w:val="single" w:sz="5" w:space="0" w:color="000000"/>
              <w:right w:val="single" w:sz="5" w:space="0" w:color="000000"/>
            </w:tcBorders>
          </w:tcPr>
          <w:p w:rsidR="00EB6FFC" w:rsidRPr="005B6725" w:rsidRDefault="00A26E93" w:rsidP="00A26E93">
            <w:pPr>
              <w:pStyle w:val="TableParagraph"/>
              <w:spacing w:line="242" w:lineRule="exact"/>
              <w:rPr>
                <w:rFonts w:ascii="Calibri" w:eastAsia="Calibri" w:hAnsi="Calibri" w:cs="Calibri"/>
              </w:rPr>
            </w:pPr>
            <w:r w:rsidRPr="005B6725">
              <w:rPr>
                <w:rFonts w:ascii="Calibri"/>
                <w:b/>
              </w:rPr>
              <w:t xml:space="preserve"> </w:t>
            </w:r>
            <w:r w:rsidR="00EB6FFC" w:rsidRPr="005B6725">
              <w:rPr>
                <w:rFonts w:ascii="Calibri"/>
                <w:b/>
              </w:rPr>
              <w:t>Your</w:t>
            </w:r>
            <w:r w:rsidR="00EB6FFC" w:rsidRPr="005B6725">
              <w:rPr>
                <w:rFonts w:ascii="Calibri"/>
                <w:b/>
                <w:spacing w:val="-10"/>
              </w:rPr>
              <w:t xml:space="preserve"> </w:t>
            </w:r>
            <w:r w:rsidR="00EB6FFC" w:rsidRPr="005B6725">
              <w:rPr>
                <w:rFonts w:ascii="Calibri"/>
                <w:b/>
              </w:rPr>
              <w:t>name:</w:t>
            </w:r>
          </w:p>
        </w:tc>
        <w:tc>
          <w:tcPr>
            <w:tcW w:w="5760" w:type="dxa"/>
            <w:tcBorders>
              <w:top w:val="single" w:sz="5" w:space="0" w:color="000000"/>
              <w:left w:val="single" w:sz="5" w:space="0" w:color="000000"/>
              <w:bottom w:val="single" w:sz="5" w:space="0" w:color="000000"/>
              <w:right w:val="single" w:sz="5" w:space="0" w:color="000000"/>
            </w:tcBorders>
          </w:tcPr>
          <w:p w:rsidR="00EB6FFC" w:rsidRDefault="00EB6FFC" w:rsidP="005D4AB1"/>
        </w:tc>
      </w:tr>
      <w:tr w:rsidR="00EB6FFC" w:rsidTr="003B7504">
        <w:trPr>
          <w:trHeight w:hRule="exact" w:val="420"/>
        </w:trPr>
        <w:tc>
          <w:tcPr>
            <w:tcW w:w="4320" w:type="dxa"/>
            <w:tcBorders>
              <w:top w:val="single" w:sz="5" w:space="0" w:color="000000"/>
              <w:left w:val="single" w:sz="5" w:space="0" w:color="000000"/>
              <w:bottom w:val="single" w:sz="5" w:space="0" w:color="000000"/>
              <w:right w:val="single" w:sz="5" w:space="0" w:color="000000"/>
            </w:tcBorders>
          </w:tcPr>
          <w:p w:rsidR="00EB6FFC" w:rsidRPr="005B6725" w:rsidRDefault="00A26E93" w:rsidP="00A26E93">
            <w:pPr>
              <w:pStyle w:val="TableParagraph"/>
              <w:spacing w:line="242" w:lineRule="exact"/>
              <w:rPr>
                <w:rFonts w:ascii="Calibri" w:eastAsia="Calibri" w:hAnsi="Calibri" w:cs="Calibri"/>
              </w:rPr>
            </w:pPr>
            <w:r w:rsidRPr="005B6725">
              <w:rPr>
                <w:rFonts w:ascii="Calibri"/>
                <w:b/>
              </w:rPr>
              <w:t xml:space="preserve"> </w:t>
            </w:r>
            <w:r w:rsidR="00EB6FFC" w:rsidRPr="005B6725">
              <w:rPr>
                <w:rFonts w:ascii="Calibri"/>
                <w:b/>
              </w:rPr>
              <w:t>Your</w:t>
            </w:r>
            <w:r w:rsidR="00EB6FFC" w:rsidRPr="005B6725">
              <w:rPr>
                <w:rFonts w:ascii="Calibri"/>
                <w:b/>
                <w:spacing w:val="-8"/>
              </w:rPr>
              <w:t xml:space="preserve"> </w:t>
            </w:r>
            <w:r w:rsidR="00EB6FFC" w:rsidRPr="005B6725">
              <w:rPr>
                <w:rFonts w:ascii="Calibri"/>
                <w:b/>
              </w:rPr>
              <w:t>email</w:t>
            </w:r>
            <w:r w:rsidR="00EB6FFC" w:rsidRPr="005B6725">
              <w:rPr>
                <w:rFonts w:ascii="Calibri"/>
                <w:b/>
                <w:spacing w:val="-10"/>
              </w:rPr>
              <w:t xml:space="preserve"> </w:t>
            </w:r>
            <w:r w:rsidR="00EB6FFC" w:rsidRPr="005B6725">
              <w:rPr>
                <w:rFonts w:ascii="Calibri"/>
                <w:b/>
              </w:rPr>
              <w:t>address:</w:t>
            </w:r>
          </w:p>
        </w:tc>
        <w:tc>
          <w:tcPr>
            <w:tcW w:w="5760" w:type="dxa"/>
            <w:tcBorders>
              <w:top w:val="single" w:sz="5" w:space="0" w:color="000000"/>
              <w:left w:val="single" w:sz="5" w:space="0" w:color="000000"/>
              <w:bottom w:val="single" w:sz="5" w:space="0" w:color="000000"/>
              <w:right w:val="single" w:sz="5" w:space="0" w:color="000000"/>
            </w:tcBorders>
          </w:tcPr>
          <w:p w:rsidR="00EB6FFC" w:rsidRDefault="00EB6FFC" w:rsidP="005D4AB1"/>
        </w:tc>
      </w:tr>
      <w:tr w:rsidR="00EB6FFC" w:rsidTr="003B7504">
        <w:trPr>
          <w:trHeight w:hRule="exact" w:val="705"/>
        </w:trPr>
        <w:tc>
          <w:tcPr>
            <w:tcW w:w="4320" w:type="dxa"/>
            <w:tcBorders>
              <w:top w:val="single" w:sz="5" w:space="0" w:color="000000"/>
              <w:left w:val="single" w:sz="5" w:space="0" w:color="000000"/>
              <w:bottom w:val="single" w:sz="5" w:space="0" w:color="000000"/>
              <w:right w:val="single" w:sz="5" w:space="0" w:color="000000"/>
            </w:tcBorders>
          </w:tcPr>
          <w:p w:rsidR="00EB6FFC" w:rsidRPr="005B6725" w:rsidRDefault="00A26E93" w:rsidP="00A26E93">
            <w:pPr>
              <w:pStyle w:val="TableParagraph"/>
              <w:spacing w:line="242" w:lineRule="exact"/>
              <w:ind w:firstLine="22"/>
              <w:rPr>
                <w:rFonts w:ascii="Calibri" w:eastAsia="Calibri" w:hAnsi="Calibri" w:cs="Calibri"/>
              </w:rPr>
            </w:pPr>
            <w:r w:rsidRPr="005B6725">
              <w:rPr>
                <w:rFonts w:ascii="Calibri"/>
                <w:b/>
              </w:rPr>
              <w:t xml:space="preserve"> </w:t>
            </w:r>
            <w:r w:rsidR="00EB6FFC" w:rsidRPr="005B6725">
              <w:rPr>
                <w:rFonts w:ascii="Calibri"/>
                <w:b/>
              </w:rPr>
              <w:t>Name</w:t>
            </w:r>
            <w:r w:rsidR="00EB6FFC" w:rsidRPr="005B6725">
              <w:rPr>
                <w:rFonts w:ascii="Calibri"/>
                <w:b/>
                <w:spacing w:val="-8"/>
              </w:rPr>
              <w:t xml:space="preserve"> </w:t>
            </w:r>
            <w:r w:rsidR="00EB6FFC" w:rsidRPr="005B6725">
              <w:rPr>
                <w:rFonts w:ascii="Calibri"/>
                <w:b/>
              </w:rPr>
              <w:t>of</w:t>
            </w:r>
            <w:r w:rsidR="00EB6FFC" w:rsidRPr="005B6725">
              <w:rPr>
                <w:rFonts w:ascii="Calibri"/>
                <w:b/>
                <w:spacing w:val="-8"/>
              </w:rPr>
              <w:t xml:space="preserve"> </w:t>
            </w:r>
            <w:r w:rsidR="00EB6FFC" w:rsidRPr="005B6725">
              <w:rPr>
                <w:rFonts w:ascii="Calibri"/>
                <w:b/>
              </w:rPr>
              <w:t>nominated</w:t>
            </w:r>
            <w:r w:rsidR="00EB6FFC" w:rsidRPr="005B6725">
              <w:rPr>
                <w:rFonts w:ascii="Calibri"/>
                <w:b/>
                <w:spacing w:val="-10"/>
              </w:rPr>
              <w:t xml:space="preserve"> degree </w:t>
            </w:r>
            <w:r w:rsidR="00EB6FFC" w:rsidRPr="005B6725">
              <w:rPr>
                <w:rFonts w:ascii="Calibri"/>
                <w:b/>
                <w:spacing w:val="-1"/>
              </w:rPr>
              <w:t>program:</w:t>
            </w:r>
          </w:p>
        </w:tc>
        <w:tc>
          <w:tcPr>
            <w:tcW w:w="5760" w:type="dxa"/>
            <w:tcBorders>
              <w:top w:val="single" w:sz="5" w:space="0" w:color="000000"/>
              <w:left w:val="single" w:sz="5" w:space="0" w:color="000000"/>
              <w:bottom w:val="single" w:sz="5" w:space="0" w:color="000000"/>
              <w:right w:val="single" w:sz="5" w:space="0" w:color="000000"/>
            </w:tcBorders>
          </w:tcPr>
          <w:p w:rsidR="00EB6FFC" w:rsidRDefault="00EB6FFC" w:rsidP="005D4AB1"/>
        </w:tc>
      </w:tr>
      <w:tr w:rsidR="00EB6FFC" w:rsidTr="003B7504">
        <w:trPr>
          <w:trHeight w:hRule="exact" w:val="633"/>
        </w:trPr>
        <w:tc>
          <w:tcPr>
            <w:tcW w:w="4320" w:type="dxa"/>
            <w:tcBorders>
              <w:top w:val="single" w:sz="5" w:space="0" w:color="000000"/>
              <w:left w:val="single" w:sz="5" w:space="0" w:color="000000"/>
              <w:bottom w:val="single" w:sz="5" w:space="0" w:color="000000"/>
              <w:right w:val="single" w:sz="5" w:space="0" w:color="000000"/>
            </w:tcBorders>
          </w:tcPr>
          <w:p w:rsidR="00EB6FFC" w:rsidRPr="005B6725" w:rsidRDefault="00A26E93" w:rsidP="005B6725">
            <w:pPr>
              <w:pStyle w:val="TableParagraph"/>
              <w:spacing w:line="242" w:lineRule="exact"/>
              <w:rPr>
                <w:rFonts w:ascii="Calibri"/>
                <w:b/>
              </w:rPr>
            </w:pPr>
            <w:r>
              <w:rPr>
                <w:rFonts w:ascii="Calibri"/>
                <w:b/>
                <w:sz w:val="20"/>
              </w:rPr>
              <w:t xml:space="preserve"> </w:t>
            </w:r>
            <w:r w:rsidR="00EB6FFC" w:rsidRPr="005B6725">
              <w:rPr>
                <w:rFonts w:ascii="Calibri"/>
                <w:b/>
              </w:rPr>
              <w:t xml:space="preserve">Department in which the program is </w:t>
            </w:r>
            <w:r w:rsidRPr="005B6725">
              <w:rPr>
                <w:rFonts w:ascii="Calibri"/>
                <w:b/>
              </w:rPr>
              <w:t xml:space="preserve"> </w:t>
            </w:r>
            <w:r w:rsidR="00EB6FFC" w:rsidRPr="005B6725">
              <w:rPr>
                <w:rFonts w:ascii="Calibri"/>
                <w:b/>
              </w:rPr>
              <w:t>located</w:t>
            </w:r>
            <w:r w:rsidR="001A59CD">
              <w:rPr>
                <w:rFonts w:ascii="Calibri"/>
                <w:b/>
              </w:rPr>
              <w:t>:</w:t>
            </w:r>
          </w:p>
        </w:tc>
        <w:tc>
          <w:tcPr>
            <w:tcW w:w="5760" w:type="dxa"/>
            <w:tcBorders>
              <w:top w:val="single" w:sz="5" w:space="0" w:color="000000"/>
              <w:left w:val="single" w:sz="5" w:space="0" w:color="000000"/>
              <w:bottom w:val="single" w:sz="5" w:space="0" w:color="000000"/>
              <w:right w:val="single" w:sz="5" w:space="0" w:color="000000"/>
            </w:tcBorders>
          </w:tcPr>
          <w:p w:rsidR="00EB6FFC" w:rsidRDefault="00EB6FFC" w:rsidP="005D4AB1"/>
        </w:tc>
      </w:tr>
    </w:tbl>
    <w:p w:rsidR="007C3EAC" w:rsidRDefault="007C3EAC">
      <w:pPr>
        <w:spacing w:before="9"/>
        <w:rPr>
          <w:rFonts w:ascii="Calibri" w:eastAsia="Calibri" w:hAnsi="Calibri" w:cs="Calibri"/>
          <w:sz w:val="28"/>
          <w:szCs w:val="28"/>
        </w:rPr>
      </w:pPr>
    </w:p>
    <w:p w:rsidR="007C3EAC" w:rsidRDefault="00320AE4">
      <w:pPr>
        <w:pStyle w:val="Heading1"/>
        <w:spacing w:before="56" w:line="285" w:lineRule="auto"/>
        <w:ind w:right="111"/>
        <w:rPr>
          <w:rFonts w:cs="Calibri"/>
          <w:b w:val="0"/>
          <w:bCs w:val="0"/>
        </w:rPr>
      </w:pPr>
      <w:r>
        <w:rPr>
          <w:spacing w:val="-1"/>
        </w:rPr>
        <w:t xml:space="preserve">Please provide </w:t>
      </w:r>
      <w:r w:rsidR="00194405">
        <w:rPr>
          <w:spacing w:val="-1"/>
        </w:rPr>
        <w:t xml:space="preserve">evidence of effectiveness or accomplishments in each of the following award criteria.  </w:t>
      </w:r>
    </w:p>
    <w:tbl>
      <w:tblPr>
        <w:tblW w:w="10080" w:type="dxa"/>
        <w:tblInd w:w="6" w:type="dxa"/>
        <w:tblLayout w:type="fixed"/>
        <w:tblCellMar>
          <w:left w:w="0" w:type="dxa"/>
          <w:right w:w="0" w:type="dxa"/>
        </w:tblCellMar>
        <w:tblLook w:val="01E0" w:firstRow="1" w:lastRow="1" w:firstColumn="1" w:lastColumn="1" w:noHBand="0" w:noVBand="0"/>
      </w:tblPr>
      <w:tblGrid>
        <w:gridCol w:w="10080"/>
      </w:tblGrid>
      <w:tr w:rsidR="00A56A25" w:rsidTr="003B7504">
        <w:trPr>
          <w:trHeight w:hRule="exact" w:val="822"/>
        </w:trPr>
        <w:tc>
          <w:tcPr>
            <w:tcW w:w="10080" w:type="dxa"/>
            <w:tcBorders>
              <w:top w:val="single" w:sz="5" w:space="0" w:color="000000"/>
              <w:left w:val="single" w:sz="5" w:space="0" w:color="000000"/>
              <w:bottom w:val="single" w:sz="5" w:space="0" w:color="000000"/>
              <w:right w:val="single" w:sz="5" w:space="0" w:color="000000"/>
            </w:tcBorders>
          </w:tcPr>
          <w:p w:rsidR="00A56A25" w:rsidRDefault="00A56A25" w:rsidP="005D4AB1">
            <w:r>
              <w:rPr>
                <w:rFonts w:ascii="Calibri"/>
                <w:b/>
              </w:rPr>
              <w:br/>
            </w:r>
            <w:r w:rsidR="003E2525">
              <w:rPr>
                <w:rFonts w:ascii="Calibri"/>
                <w:b/>
              </w:rPr>
              <w:t xml:space="preserve"> </w:t>
            </w:r>
            <w:r w:rsidRPr="001A45DE">
              <w:rPr>
                <w:rFonts w:ascii="Calibri"/>
                <w:b/>
              </w:rPr>
              <w:t>Access</w:t>
            </w:r>
            <w:r>
              <w:rPr>
                <w:rFonts w:ascii="Calibri"/>
                <w:b/>
                <w:sz w:val="20"/>
              </w:rPr>
              <w:t>:</w:t>
            </w:r>
          </w:p>
        </w:tc>
      </w:tr>
      <w:tr w:rsidR="00A56A25" w:rsidTr="00E82299">
        <w:trPr>
          <w:trHeight w:hRule="exact" w:val="1686"/>
        </w:trPr>
        <w:tc>
          <w:tcPr>
            <w:tcW w:w="10080" w:type="dxa"/>
            <w:tcBorders>
              <w:top w:val="single" w:sz="5" w:space="0" w:color="000000"/>
              <w:left w:val="single" w:sz="5" w:space="0" w:color="000000"/>
              <w:bottom w:val="single" w:sz="5" w:space="0" w:color="000000"/>
              <w:right w:val="single" w:sz="5" w:space="0" w:color="000000"/>
            </w:tcBorders>
          </w:tcPr>
          <w:p w:rsidR="00A56A25" w:rsidRDefault="00A56A25" w:rsidP="005D4AB1"/>
          <w:p w:rsidR="00A56A25" w:rsidRDefault="00A56A25" w:rsidP="00A06EBD">
            <w:pPr>
              <w:ind w:left="-112"/>
            </w:pPr>
          </w:p>
        </w:tc>
      </w:tr>
      <w:tr w:rsidR="0003244A" w:rsidTr="003B7504">
        <w:trPr>
          <w:trHeight w:hRule="exact" w:val="822"/>
        </w:trPr>
        <w:tc>
          <w:tcPr>
            <w:tcW w:w="10080" w:type="dxa"/>
            <w:tcBorders>
              <w:top w:val="single" w:sz="5" w:space="0" w:color="000000"/>
              <w:left w:val="single" w:sz="5" w:space="0" w:color="000000"/>
              <w:bottom w:val="single" w:sz="5" w:space="0" w:color="000000"/>
              <w:right w:val="single" w:sz="5" w:space="0" w:color="000000"/>
            </w:tcBorders>
          </w:tcPr>
          <w:p w:rsidR="0003244A" w:rsidRDefault="0003244A" w:rsidP="00747032">
            <w:r>
              <w:rPr>
                <w:rFonts w:ascii="Calibri" w:eastAsia="Calibri" w:hAnsi="Calibri" w:cs="Calibri"/>
                <w:sz w:val="20"/>
                <w:szCs w:val="20"/>
              </w:rPr>
              <w:br/>
            </w:r>
            <w:r w:rsidR="003E2525">
              <w:rPr>
                <w:rFonts w:ascii="Calibri"/>
                <w:b/>
              </w:rPr>
              <w:t xml:space="preserve"> </w:t>
            </w:r>
            <w:r>
              <w:rPr>
                <w:rFonts w:ascii="Calibri"/>
                <w:b/>
              </w:rPr>
              <w:t>Learning Effectiveness:</w:t>
            </w:r>
          </w:p>
        </w:tc>
      </w:tr>
      <w:tr w:rsidR="0003244A" w:rsidTr="00E82299">
        <w:trPr>
          <w:trHeight w:hRule="exact" w:val="1866"/>
        </w:trPr>
        <w:tc>
          <w:tcPr>
            <w:tcW w:w="10080" w:type="dxa"/>
            <w:tcBorders>
              <w:top w:val="single" w:sz="5" w:space="0" w:color="000000"/>
              <w:left w:val="single" w:sz="5" w:space="0" w:color="000000"/>
              <w:bottom w:val="single" w:sz="5" w:space="0" w:color="000000"/>
              <w:right w:val="single" w:sz="5" w:space="0" w:color="000000"/>
            </w:tcBorders>
          </w:tcPr>
          <w:p w:rsidR="0003244A" w:rsidRDefault="0003244A" w:rsidP="005D4AB1"/>
          <w:p w:rsidR="0003244A" w:rsidRDefault="0003244A" w:rsidP="005D4AB1"/>
        </w:tc>
      </w:tr>
      <w:tr w:rsidR="00CC105A" w:rsidTr="003B7504">
        <w:trPr>
          <w:trHeight w:hRule="exact" w:val="822"/>
        </w:trPr>
        <w:tc>
          <w:tcPr>
            <w:tcW w:w="10080" w:type="dxa"/>
            <w:tcBorders>
              <w:top w:val="single" w:sz="5" w:space="0" w:color="000000"/>
              <w:left w:val="single" w:sz="5" w:space="0" w:color="000000"/>
              <w:bottom w:val="single" w:sz="5" w:space="0" w:color="000000"/>
              <w:right w:val="single" w:sz="5" w:space="0" w:color="000000"/>
            </w:tcBorders>
          </w:tcPr>
          <w:p w:rsidR="00CC105A" w:rsidRDefault="00CC105A" w:rsidP="005D4AB1">
            <w:r>
              <w:rPr>
                <w:rFonts w:ascii="Calibri"/>
                <w:b/>
              </w:rPr>
              <w:br/>
            </w:r>
            <w:r w:rsidR="00F5083C">
              <w:rPr>
                <w:rFonts w:ascii="Calibri"/>
                <w:b/>
              </w:rPr>
              <w:t xml:space="preserve"> </w:t>
            </w:r>
            <w:r>
              <w:rPr>
                <w:rFonts w:ascii="Calibri"/>
                <w:b/>
              </w:rPr>
              <w:t>Cost Effectiveness:</w:t>
            </w:r>
          </w:p>
        </w:tc>
      </w:tr>
      <w:tr w:rsidR="00CC105A" w:rsidTr="003B7504">
        <w:trPr>
          <w:trHeight w:hRule="exact" w:val="1956"/>
        </w:trPr>
        <w:tc>
          <w:tcPr>
            <w:tcW w:w="10080" w:type="dxa"/>
            <w:tcBorders>
              <w:top w:val="single" w:sz="5" w:space="0" w:color="000000"/>
              <w:left w:val="single" w:sz="5" w:space="0" w:color="000000"/>
              <w:bottom w:val="single" w:sz="5" w:space="0" w:color="000000"/>
              <w:right w:val="single" w:sz="5" w:space="0" w:color="000000"/>
            </w:tcBorders>
          </w:tcPr>
          <w:p w:rsidR="00CC105A" w:rsidRDefault="00CC105A" w:rsidP="005D4AB1"/>
          <w:p w:rsidR="00CC105A" w:rsidRDefault="00CC105A" w:rsidP="005D4AB1"/>
        </w:tc>
      </w:tr>
    </w:tbl>
    <w:p w:rsidR="00747032" w:rsidRDefault="00747032">
      <w:r>
        <w:br w:type="page"/>
      </w:r>
    </w:p>
    <w:tbl>
      <w:tblPr>
        <w:tblW w:w="10080" w:type="dxa"/>
        <w:tblInd w:w="6" w:type="dxa"/>
        <w:tblLayout w:type="fixed"/>
        <w:tblCellMar>
          <w:left w:w="0" w:type="dxa"/>
          <w:right w:w="0" w:type="dxa"/>
        </w:tblCellMar>
        <w:tblLook w:val="01E0" w:firstRow="1" w:lastRow="1" w:firstColumn="1" w:lastColumn="1" w:noHBand="0" w:noVBand="0"/>
      </w:tblPr>
      <w:tblGrid>
        <w:gridCol w:w="10080"/>
      </w:tblGrid>
      <w:tr w:rsidR="00CC105A" w:rsidTr="003B7504">
        <w:trPr>
          <w:trHeight w:hRule="exact" w:val="822"/>
        </w:trPr>
        <w:tc>
          <w:tcPr>
            <w:tcW w:w="10080" w:type="dxa"/>
            <w:tcBorders>
              <w:top w:val="single" w:sz="5" w:space="0" w:color="000000"/>
              <w:left w:val="single" w:sz="5" w:space="0" w:color="000000"/>
              <w:bottom w:val="single" w:sz="5" w:space="0" w:color="000000"/>
              <w:right w:val="single" w:sz="5" w:space="0" w:color="000000"/>
            </w:tcBorders>
          </w:tcPr>
          <w:p w:rsidR="00CC105A" w:rsidRDefault="00CC105A" w:rsidP="005D4AB1">
            <w:r>
              <w:rPr>
                <w:rFonts w:ascii="Calibri"/>
                <w:b/>
              </w:rPr>
              <w:lastRenderedPageBreak/>
              <w:br/>
              <w:t xml:space="preserve"> Student Satisfaction:</w:t>
            </w:r>
          </w:p>
        </w:tc>
      </w:tr>
      <w:tr w:rsidR="00CC105A" w:rsidTr="00E82299">
        <w:trPr>
          <w:trHeight w:hRule="exact" w:val="1893"/>
        </w:trPr>
        <w:tc>
          <w:tcPr>
            <w:tcW w:w="10080" w:type="dxa"/>
            <w:tcBorders>
              <w:top w:val="single" w:sz="5" w:space="0" w:color="000000"/>
              <w:left w:val="single" w:sz="5" w:space="0" w:color="000000"/>
              <w:bottom w:val="single" w:sz="5" w:space="0" w:color="000000"/>
              <w:right w:val="single" w:sz="5" w:space="0" w:color="000000"/>
            </w:tcBorders>
          </w:tcPr>
          <w:p w:rsidR="00CC105A" w:rsidRDefault="00CC105A" w:rsidP="005D4AB1"/>
          <w:p w:rsidR="00CC105A" w:rsidRDefault="00CC105A" w:rsidP="005D4AB1"/>
        </w:tc>
      </w:tr>
      <w:tr w:rsidR="00CC105A" w:rsidTr="003B7504">
        <w:trPr>
          <w:trHeight w:hRule="exact" w:val="822"/>
        </w:trPr>
        <w:tc>
          <w:tcPr>
            <w:tcW w:w="10080" w:type="dxa"/>
            <w:tcBorders>
              <w:top w:val="single" w:sz="5" w:space="0" w:color="000000"/>
              <w:left w:val="single" w:sz="5" w:space="0" w:color="000000"/>
              <w:bottom w:val="single" w:sz="5" w:space="0" w:color="000000"/>
              <w:right w:val="single" w:sz="5" w:space="0" w:color="000000"/>
            </w:tcBorders>
          </w:tcPr>
          <w:p w:rsidR="00CC105A" w:rsidRDefault="00CC105A" w:rsidP="005D4AB1">
            <w:r>
              <w:rPr>
                <w:rFonts w:ascii="Calibri"/>
                <w:b/>
              </w:rPr>
              <w:br/>
              <w:t xml:space="preserve"> Student Engagement:</w:t>
            </w:r>
          </w:p>
        </w:tc>
      </w:tr>
      <w:tr w:rsidR="00CC105A" w:rsidTr="00E82299">
        <w:trPr>
          <w:trHeight w:hRule="exact" w:val="2064"/>
        </w:trPr>
        <w:tc>
          <w:tcPr>
            <w:tcW w:w="10080" w:type="dxa"/>
            <w:tcBorders>
              <w:top w:val="single" w:sz="5" w:space="0" w:color="000000"/>
              <w:left w:val="single" w:sz="5" w:space="0" w:color="000000"/>
              <w:bottom w:val="single" w:sz="5" w:space="0" w:color="000000"/>
              <w:right w:val="single" w:sz="5" w:space="0" w:color="000000"/>
            </w:tcBorders>
          </w:tcPr>
          <w:p w:rsidR="00CC105A" w:rsidRDefault="00CC105A" w:rsidP="005D4AB1"/>
          <w:p w:rsidR="00CC105A" w:rsidRDefault="00CC105A" w:rsidP="005D4AB1"/>
        </w:tc>
      </w:tr>
      <w:tr w:rsidR="00CC105A" w:rsidTr="003B7504">
        <w:trPr>
          <w:trHeight w:hRule="exact" w:val="822"/>
        </w:trPr>
        <w:tc>
          <w:tcPr>
            <w:tcW w:w="10080" w:type="dxa"/>
            <w:tcBorders>
              <w:top w:val="single" w:sz="5" w:space="0" w:color="000000"/>
              <w:left w:val="single" w:sz="5" w:space="0" w:color="000000"/>
              <w:bottom w:val="single" w:sz="5" w:space="0" w:color="000000"/>
              <w:right w:val="single" w:sz="5" w:space="0" w:color="000000"/>
            </w:tcBorders>
          </w:tcPr>
          <w:p w:rsidR="00CC105A" w:rsidRDefault="00CC105A" w:rsidP="005D4AB1">
            <w:r>
              <w:rPr>
                <w:rFonts w:ascii="Calibri"/>
                <w:b/>
              </w:rPr>
              <w:br/>
              <w:t xml:space="preserve"> Faculty Satisfaction:</w:t>
            </w:r>
          </w:p>
        </w:tc>
      </w:tr>
      <w:tr w:rsidR="00CC105A" w:rsidTr="00E82299">
        <w:trPr>
          <w:trHeight w:hRule="exact" w:val="2226"/>
        </w:trPr>
        <w:tc>
          <w:tcPr>
            <w:tcW w:w="10080" w:type="dxa"/>
            <w:tcBorders>
              <w:top w:val="single" w:sz="5" w:space="0" w:color="000000"/>
              <w:left w:val="single" w:sz="5" w:space="0" w:color="000000"/>
              <w:bottom w:val="single" w:sz="5" w:space="0" w:color="000000"/>
              <w:right w:val="single" w:sz="5" w:space="0" w:color="000000"/>
            </w:tcBorders>
          </w:tcPr>
          <w:p w:rsidR="00CC105A" w:rsidRDefault="00CC105A" w:rsidP="005D4AB1"/>
          <w:p w:rsidR="00CC105A" w:rsidRDefault="00CC105A" w:rsidP="005D4AB1"/>
        </w:tc>
      </w:tr>
    </w:tbl>
    <w:p w:rsidR="00CC105A" w:rsidRPr="00E86DF8" w:rsidRDefault="00CC105A">
      <w:pPr>
        <w:rPr>
          <w:rFonts w:eastAsia="Times New Roman" w:cs="Times New Roman"/>
        </w:rPr>
      </w:pPr>
    </w:p>
    <w:p w:rsidR="007C3EAC" w:rsidRPr="001A59CD" w:rsidRDefault="00411423">
      <w:pPr>
        <w:rPr>
          <w:rFonts w:eastAsia="Times New Roman" w:cs="Times New Roman"/>
        </w:rPr>
      </w:pPr>
      <w:r w:rsidRPr="001A59CD">
        <w:rPr>
          <w:rFonts w:eastAsia="Times New Roman" w:cs="Times New Roman"/>
        </w:rPr>
        <w:t xml:space="preserve">  </w:t>
      </w:r>
      <w:r w:rsidR="00194405" w:rsidRPr="001A59CD">
        <w:rPr>
          <w:rFonts w:eastAsia="Times New Roman" w:cs="Times New Roman"/>
        </w:rPr>
        <w:t>Additional comments:</w:t>
      </w:r>
    </w:p>
    <w:p w:rsidR="007C3EAC" w:rsidRPr="00E86DF8" w:rsidRDefault="007C3EAC">
      <w:pPr>
        <w:rPr>
          <w:rFonts w:eastAsia="Times New Roman" w:cs="Times New Roman"/>
        </w:rPr>
      </w:pPr>
    </w:p>
    <w:p w:rsidR="007C3EAC" w:rsidRPr="00E86DF8" w:rsidRDefault="007C3EAC">
      <w:pPr>
        <w:rPr>
          <w:rFonts w:eastAsia="Times New Roman" w:cs="Times New Roman"/>
        </w:rPr>
      </w:pPr>
    </w:p>
    <w:p w:rsidR="007C3EAC" w:rsidRPr="00E86DF8" w:rsidRDefault="007C3EAC">
      <w:pPr>
        <w:rPr>
          <w:rFonts w:eastAsia="Times New Roman" w:cs="Times New Roman"/>
        </w:rPr>
      </w:pPr>
    </w:p>
    <w:p w:rsidR="007C3EAC" w:rsidRPr="00E86DF8" w:rsidRDefault="007C3EAC">
      <w:pPr>
        <w:rPr>
          <w:rFonts w:eastAsia="Times New Roman" w:cs="Times New Roman"/>
        </w:rPr>
      </w:pPr>
    </w:p>
    <w:p w:rsidR="007C3EAC" w:rsidRPr="00E86DF8" w:rsidRDefault="007C3EAC">
      <w:pPr>
        <w:rPr>
          <w:rFonts w:eastAsia="Times New Roman" w:cs="Times New Roman"/>
        </w:rPr>
      </w:pPr>
    </w:p>
    <w:p w:rsidR="007C3EAC" w:rsidRPr="00E86DF8" w:rsidRDefault="007C3EAC">
      <w:pPr>
        <w:spacing w:before="3"/>
        <w:rPr>
          <w:rFonts w:eastAsia="Times New Roman" w:cs="Times New Roman"/>
        </w:rPr>
      </w:pPr>
    </w:p>
    <w:p w:rsidR="007C3EAC" w:rsidRPr="00E86DF8" w:rsidRDefault="00320AE4" w:rsidP="00411423">
      <w:pPr>
        <w:pStyle w:val="BodyText"/>
        <w:spacing w:before="56" w:line="285" w:lineRule="auto"/>
        <w:ind w:left="0" w:right="113"/>
        <w:rPr>
          <w:rFonts w:asciiTheme="minorHAnsi" w:hAnsiTheme="minorHAnsi" w:cs="Calibri"/>
        </w:rPr>
      </w:pPr>
      <w:r w:rsidRPr="00E86DF8">
        <w:rPr>
          <w:rFonts w:asciiTheme="minorHAnsi" w:hAnsiTheme="minorHAnsi"/>
          <w:b/>
          <w:spacing w:val="-50"/>
          <w:u w:val="single" w:color="000000"/>
        </w:rPr>
        <w:t xml:space="preserve"> </w:t>
      </w:r>
      <w:r w:rsidRPr="003B7504">
        <w:rPr>
          <w:rFonts w:asciiTheme="minorHAnsi" w:hAnsiTheme="minorHAnsi"/>
          <w:b/>
          <w:spacing w:val="-1"/>
          <w:u w:val="single" w:color="000000"/>
        </w:rPr>
        <w:t>Due Date:</w:t>
      </w:r>
      <w:r w:rsidRPr="003B7504">
        <w:rPr>
          <w:rFonts w:asciiTheme="minorHAnsi" w:hAnsiTheme="minorHAnsi"/>
          <w:b/>
          <w:u w:color="000000"/>
        </w:rPr>
        <w:t xml:space="preserve"> </w:t>
      </w:r>
      <w:r w:rsidRPr="003B7504">
        <w:rPr>
          <w:rFonts w:asciiTheme="minorHAnsi" w:hAnsiTheme="minorHAnsi"/>
          <w:spacing w:val="-1"/>
        </w:rPr>
        <w:t>December</w:t>
      </w:r>
      <w:r w:rsidRPr="00E86DF8">
        <w:rPr>
          <w:rFonts w:asciiTheme="minorHAnsi" w:hAnsiTheme="minorHAnsi"/>
          <w:spacing w:val="-2"/>
        </w:rPr>
        <w:t xml:space="preserve"> </w:t>
      </w:r>
      <w:r w:rsidRPr="00E86DF8">
        <w:rPr>
          <w:rFonts w:asciiTheme="minorHAnsi" w:hAnsiTheme="minorHAnsi"/>
        </w:rPr>
        <w:t>1</w:t>
      </w:r>
      <w:r w:rsidR="004551D5" w:rsidRPr="004551D5">
        <w:rPr>
          <w:rFonts w:asciiTheme="minorHAnsi" w:hAnsiTheme="minorHAnsi"/>
          <w:vertAlign w:val="superscript"/>
        </w:rPr>
        <w:t>st</w:t>
      </w:r>
      <w:r w:rsidRPr="00E86DF8">
        <w:rPr>
          <w:rFonts w:asciiTheme="minorHAnsi" w:hAnsiTheme="minorHAnsi"/>
          <w:spacing w:val="-1"/>
        </w:rPr>
        <w:t>.</w:t>
      </w:r>
      <w:r w:rsidRPr="00E86DF8">
        <w:rPr>
          <w:rFonts w:asciiTheme="minorHAnsi" w:hAnsiTheme="minorHAnsi"/>
        </w:rPr>
        <w:t xml:space="preserve"> </w:t>
      </w:r>
      <w:r w:rsidRPr="00E86DF8">
        <w:rPr>
          <w:rFonts w:asciiTheme="minorHAnsi" w:hAnsiTheme="minorHAnsi"/>
          <w:spacing w:val="-1"/>
        </w:rPr>
        <w:t>Award</w:t>
      </w:r>
      <w:r w:rsidRPr="00E86DF8">
        <w:rPr>
          <w:rFonts w:asciiTheme="minorHAnsi" w:hAnsiTheme="minorHAnsi"/>
        </w:rPr>
        <w:t xml:space="preserve"> </w:t>
      </w:r>
      <w:r w:rsidRPr="00E86DF8">
        <w:rPr>
          <w:rFonts w:asciiTheme="minorHAnsi" w:hAnsiTheme="minorHAnsi"/>
          <w:spacing w:val="-1"/>
        </w:rPr>
        <w:t>announcements</w:t>
      </w:r>
      <w:r w:rsidRPr="00E86DF8">
        <w:rPr>
          <w:rFonts w:asciiTheme="minorHAnsi" w:hAnsiTheme="minorHAnsi"/>
          <w:spacing w:val="-3"/>
        </w:rPr>
        <w:t xml:space="preserve"> </w:t>
      </w:r>
      <w:r w:rsidRPr="00E86DF8">
        <w:rPr>
          <w:rFonts w:asciiTheme="minorHAnsi" w:hAnsiTheme="minorHAnsi"/>
          <w:spacing w:val="-1"/>
        </w:rPr>
        <w:t>will</w:t>
      </w:r>
      <w:r w:rsidRPr="00E86DF8">
        <w:rPr>
          <w:rFonts w:asciiTheme="minorHAnsi" w:hAnsiTheme="minorHAnsi"/>
        </w:rPr>
        <w:t xml:space="preserve"> be</w:t>
      </w:r>
      <w:r w:rsidRPr="00E86DF8">
        <w:rPr>
          <w:rFonts w:asciiTheme="minorHAnsi" w:hAnsiTheme="minorHAnsi"/>
          <w:spacing w:val="-2"/>
        </w:rPr>
        <w:t xml:space="preserve"> </w:t>
      </w:r>
      <w:r w:rsidRPr="00E86DF8">
        <w:rPr>
          <w:rFonts w:asciiTheme="minorHAnsi" w:hAnsiTheme="minorHAnsi"/>
          <w:spacing w:val="-1"/>
        </w:rPr>
        <w:t>made</w:t>
      </w:r>
      <w:r w:rsidRPr="00E86DF8">
        <w:rPr>
          <w:rFonts w:asciiTheme="minorHAnsi" w:hAnsiTheme="minorHAnsi"/>
          <w:spacing w:val="-2"/>
        </w:rPr>
        <w:t xml:space="preserve"> </w:t>
      </w:r>
      <w:r w:rsidRPr="00E86DF8">
        <w:rPr>
          <w:rFonts w:asciiTheme="minorHAnsi" w:hAnsiTheme="minorHAnsi"/>
          <w:spacing w:val="-1"/>
        </w:rPr>
        <w:t>during the</w:t>
      </w:r>
      <w:r w:rsidRPr="00E86DF8">
        <w:rPr>
          <w:rFonts w:asciiTheme="minorHAnsi" w:hAnsiTheme="minorHAnsi"/>
        </w:rPr>
        <w:t xml:space="preserve"> </w:t>
      </w:r>
      <w:hyperlink r:id="rId11" w:history="1">
        <w:r w:rsidRPr="00376BAB">
          <w:rPr>
            <w:rStyle w:val="Hyperlink"/>
            <w:rFonts w:asciiTheme="minorHAnsi" w:hAnsiTheme="minorHAnsi"/>
            <w:spacing w:val="-1"/>
          </w:rPr>
          <w:t>Celebration</w:t>
        </w:r>
        <w:r w:rsidRPr="00376BAB">
          <w:rPr>
            <w:rStyle w:val="Hyperlink"/>
            <w:rFonts w:asciiTheme="minorHAnsi" w:hAnsiTheme="minorHAnsi"/>
            <w:spacing w:val="-3"/>
          </w:rPr>
          <w:t xml:space="preserve"> </w:t>
        </w:r>
        <w:r w:rsidRPr="00376BAB">
          <w:rPr>
            <w:rStyle w:val="Hyperlink"/>
            <w:rFonts w:asciiTheme="minorHAnsi" w:hAnsiTheme="minorHAnsi"/>
          </w:rPr>
          <w:t xml:space="preserve">of </w:t>
        </w:r>
        <w:r w:rsidRPr="00376BAB">
          <w:rPr>
            <w:rStyle w:val="Hyperlink"/>
            <w:rFonts w:asciiTheme="minorHAnsi" w:hAnsiTheme="minorHAnsi"/>
            <w:spacing w:val="-1"/>
          </w:rPr>
          <w:t>Faculty Excellence</w:t>
        </w:r>
      </w:hyperlink>
      <w:bookmarkStart w:id="0" w:name="_GoBack"/>
      <w:bookmarkEnd w:id="0"/>
      <w:r w:rsidRPr="00E86DF8">
        <w:rPr>
          <w:rFonts w:asciiTheme="minorHAnsi" w:hAnsiTheme="minorHAnsi"/>
          <w:spacing w:val="-1"/>
        </w:rPr>
        <w:t>.</w:t>
      </w:r>
    </w:p>
    <w:p w:rsidR="007C3EAC" w:rsidRPr="00E86DF8" w:rsidRDefault="007C3EAC">
      <w:pPr>
        <w:rPr>
          <w:rFonts w:eastAsia="Calibri" w:cs="Calibri"/>
        </w:rPr>
      </w:pPr>
    </w:p>
    <w:p w:rsidR="007C3EAC" w:rsidRPr="00E86DF8" w:rsidRDefault="007C3EAC">
      <w:pPr>
        <w:spacing w:before="12"/>
        <w:rPr>
          <w:rFonts w:eastAsia="Calibri" w:cs="Calibri"/>
        </w:rPr>
      </w:pPr>
    </w:p>
    <w:p w:rsidR="007C3EAC" w:rsidRPr="00E86DF8" w:rsidRDefault="00320AE4" w:rsidP="00411423">
      <w:pPr>
        <w:pStyle w:val="BodyText"/>
        <w:spacing w:before="56"/>
        <w:ind w:left="0"/>
        <w:rPr>
          <w:rFonts w:asciiTheme="minorHAnsi" w:hAnsiTheme="minorHAnsi" w:cs="Calibri"/>
        </w:rPr>
      </w:pPr>
      <w:r w:rsidRPr="003B7504">
        <w:rPr>
          <w:rFonts w:asciiTheme="minorHAnsi" w:hAnsiTheme="minorHAnsi"/>
          <w:b/>
          <w:spacing w:val="-105"/>
          <w:u w:val="single" w:color="000000"/>
        </w:rPr>
        <w:t>S</w:t>
      </w:r>
      <w:r w:rsidR="00194405" w:rsidRPr="003B7504">
        <w:rPr>
          <w:rFonts w:asciiTheme="minorHAnsi" w:hAnsiTheme="minorHAnsi"/>
          <w:b/>
          <w:spacing w:val="-1"/>
          <w:u w:val="single" w:color="000000"/>
        </w:rPr>
        <w:t>Submitted</w:t>
      </w:r>
      <w:r w:rsidRPr="003B7504">
        <w:rPr>
          <w:rFonts w:asciiTheme="minorHAnsi" w:hAnsiTheme="minorHAnsi"/>
          <w:b/>
          <w:u w:val="single" w:color="000000"/>
        </w:rPr>
        <w:t xml:space="preserve"> </w:t>
      </w:r>
      <w:r w:rsidRPr="003B7504">
        <w:rPr>
          <w:rFonts w:asciiTheme="minorHAnsi" w:hAnsiTheme="minorHAnsi"/>
          <w:b/>
          <w:spacing w:val="-1"/>
          <w:u w:val="single" w:color="000000"/>
        </w:rPr>
        <w:t>to:</w:t>
      </w:r>
      <w:r w:rsidRPr="003B7504">
        <w:rPr>
          <w:rFonts w:asciiTheme="minorHAnsi" w:hAnsiTheme="minorHAnsi"/>
          <w:b/>
          <w:u w:color="000000"/>
        </w:rPr>
        <w:t xml:space="preserve"> </w:t>
      </w:r>
      <w:r w:rsidRPr="003B7504">
        <w:rPr>
          <w:rFonts w:asciiTheme="minorHAnsi" w:hAnsiTheme="minorHAnsi"/>
          <w:spacing w:val="-1"/>
        </w:rPr>
        <w:t>O</w:t>
      </w:r>
      <w:r w:rsidRPr="00E86DF8">
        <w:rPr>
          <w:rFonts w:asciiTheme="minorHAnsi" w:hAnsiTheme="minorHAnsi"/>
          <w:spacing w:val="-1"/>
        </w:rPr>
        <w:t>ffice</w:t>
      </w:r>
      <w:r w:rsidRPr="00E86DF8">
        <w:rPr>
          <w:rFonts w:asciiTheme="minorHAnsi" w:hAnsiTheme="minorHAnsi"/>
        </w:rPr>
        <w:t xml:space="preserve"> of</w:t>
      </w:r>
      <w:r w:rsidRPr="00E86DF8">
        <w:rPr>
          <w:rFonts w:asciiTheme="minorHAnsi" w:hAnsiTheme="minorHAnsi"/>
          <w:spacing w:val="-3"/>
        </w:rPr>
        <w:t xml:space="preserve"> </w:t>
      </w:r>
      <w:r w:rsidRPr="00E86DF8">
        <w:rPr>
          <w:rFonts w:asciiTheme="minorHAnsi" w:hAnsiTheme="minorHAnsi"/>
          <w:spacing w:val="-1"/>
        </w:rPr>
        <w:t>Academic</w:t>
      </w:r>
      <w:r w:rsidRPr="00E86DF8">
        <w:rPr>
          <w:rFonts w:asciiTheme="minorHAnsi" w:hAnsiTheme="minorHAnsi"/>
        </w:rPr>
        <w:t xml:space="preserve"> </w:t>
      </w:r>
      <w:r w:rsidRPr="00E86DF8">
        <w:rPr>
          <w:rFonts w:asciiTheme="minorHAnsi" w:hAnsiTheme="minorHAnsi"/>
          <w:spacing w:val="-1"/>
        </w:rPr>
        <w:t>Affairs,</w:t>
      </w:r>
      <w:r w:rsidRPr="00E86DF8">
        <w:rPr>
          <w:rFonts w:asciiTheme="minorHAnsi" w:hAnsiTheme="minorHAnsi"/>
          <w:spacing w:val="2"/>
        </w:rPr>
        <w:t xml:space="preserve"> </w:t>
      </w:r>
      <w:hyperlink r:id="rId12">
        <w:r w:rsidRPr="00E86DF8">
          <w:rPr>
            <w:rFonts w:asciiTheme="minorHAnsi" w:hAnsiTheme="minorHAnsi"/>
            <w:color w:val="075295"/>
            <w:spacing w:val="-1"/>
            <w:u w:val="single" w:color="075295"/>
          </w:rPr>
          <w:t>sdsu.office.academ</w:t>
        </w:r>
        <w:r w:rsidRPr="00E86DF8">
          <w:rPr>
            <w:rFonts w:asciiTheme="minorHAnsi" w:hAnsiTheme="minorHAnsi"/>
            <w:color w:val="075295"/>
            <w:spacing w:val="-49"/>
            <w:u w:val="single" w:color="075295"/>
          </w:rPr>
          <w:t xml:space="preserve"> </w:t>
        </w:r>
        <w:r w:rsidRPr="00E86DF8">
          <w:rPr>
            <w:rFonts w:asciiTheme="minorHAnsi" w:hAnsiTheme="minorHAnsi"/>
            <w:color w:val="075295"/>
            <w:spacing w:val="-1"/>
            <w:u w:val="single" w:color="075295"/>
          </w:rPr>
          <w:t>icaffairs@sdstate.edu</w:t>
        </w:r>
        <w:r w:rsidRPr="00E86DF8">
          <w:rPr>
            <w:rFonts w:asciiTheme="minorHAnsi" w:hAnsiTheme="minorHAnsi"/>
            <w:color w:val="075295"/>
            <w:u w:val="single" w:color="075295"/>
          </w:rPr>
          <w:t xml:space="preserve"> </w:t>
        </w:r>
      </w:hyperlink>
    </w:p>
    <w:sectPr w:rsidR="007C3EAC" w:rsidRPr="00E86DF8" w:rsidSect="00CC105A">
      <w:headerReference w:type="default" r:id="rId13"/>
      <w:pgSz w:w="12240" w:h="15840"/>
      <w:pgMar w:top="1440" w:right="1180" w:bottom="280" w:left="600" w:header="11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1A" w:rsidRDefault="003F2B1A">
      <w:r>
        <w:separator/>
      </w:r>
    </w:p>
  </w:endnote>
  <w:endnote w:type="continuationSeparator" w:id="0">
    <w:p w:rsidR="003F2B1A" w:rsidRDefault="003F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1A" w:rsidRDefault="003F2B1A">
      <w:r>
        <w:separator/>
      </w:r>
    </w:p>
  </w:footnote>
  <w:footnote w:type="continuationSeparator" w:id="0">
    <w:p w:rsidR="003F2B1A" w:rsidRDefault="003F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EAC" w:rsidRPr="00CC105A" w:rsidRDefault="007C3EAC" w:rsidP="00CC1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743D"/>
    <w:multiLevelType w:val="hybridMultilevel"/>
    <w:tmpl w:val="53AA364C"/>
    <w:lvl w:ilvl="0" w:tplc="638EDD9C">
      <w:start w:val="1"/>
      <w:numFmt w:val="bullet"/>
      <w:lvlText w:val=""/>
      <w:lvlJc w:val="left"/>
      <w:pPr>
        <w:ind w:left="120" w:hanging="361"/>
      </w:pPr>
      <w:rPr>
        <w:rFonts w:ascii="Symbol" w:eastAsia="Symbol" w:hAnsi="Symbol" w:hint="default"/>
        <w:sz w:val="22"/>
        <w:szCs w:val="22"/>
      </w:rPr>
    </w:lvl>
    <w:lvl w:ilvl="1" w:tplc="3388609A">
      <w:start w:val="1"/>
      <w:numFmt w:val="bullet"/>
      <w:lvlText w:val="•"/>
      <w:lvlJc w:val="left"/>
      <w:pPr>
        <w:ind w:left="1210" w:hanging="361"/>
      </w:pPr>
      <w:rPr>
        <w:rFonts w:hint="default"/>
      </w:rPr>
    </w:lvl>
    <w:lvl w:ilvl="2" w:tplc="587AA820">
      <w:start w:val="1"/>
      <w:numFmt w:val="bullet"/>
      <w:lvlText w:val="•"/>
      <w:lvlJc w:val="left"/>
      <w:pPr>
        <w:ind w:left="2300" w:hanging="361"/>
      </w:pPr>
      <w:rPr>
        <w:rFonts w:hint="default"/>
      </w:rPr>
    </w:lvl>
    <w:lvl w:ilvl="3" w:tplc="7F10071C">
      <w:start w:val="1"/>
      <w:numFmt w:val="bullet"/>
      <w:lvlText w:val="•"/>
      <w:lvlJc w:val="left"/>
      <w:pPr>
        <w:ind w:left="3390" w:hanging="361"/>
      </w:pPr>
      <w:rPr>
        <w:rFonts w:hint="default"/>
      </w:rPr>
    </w:lvl>
    <w:lvl w:ilvl="4" w:tplc="24600040">
      <w:start w:val="1"/>
      <w:numFmt w:val="bullet"/>
      <w:lvlText w:val="•"/>
      <w:lvlJc w:val="left"/>
      <w:pPr>
        <w:ind w:left="4480" w:hanging="361"/>
      </w:pPr>
      <w:rPr>
        <w:rFonts w:hint="default"/>
      </w:rPr>
    </w:lvl>
    <w:lvl w:ilvl="5" w:tplc="18D63BBC">
      <w:start w:val="1"/>
      <w:numFmt w:val="bullet"/>
      <w:lvlText w:val="•"/>
      <w:lvlJc w:val="left"/>
      <w:pPr>
        <w:ind w:left="5570" w:hanging="361"/>
      </w:pPr>
      <w:rPr>
        <w:rFonts w:hint="default"/>
      </w:rPr>
    </w:lvl>
    <w:lvl w:ilvl="6" w:tplc="FD6A5D92">
      <w:start w:val="1"/>
      <w:numFmt w:val="bullet"/>
      <w:lvlText w:val="•"/>
      <w:lvlJc w:val="left"/>
      <w:pPr>
        <w:ind w:left="6660" w:hanging="361"/>
      </w:pPr>
      <w:rPr>
        <w:rFonts w:hint="default"/>
      </w:rPr>
    </w:lvl>
    <w:lvl w:ilvl="7" w:tplc="0A8038FA">
      <w:start w:val="1"/>
      <w:numFmt w:val="bullet"/>
      <w:lvlText w:val="•"/>
      <w:lvlJc w:val="left"/>
      <w:pPr>
        <w:ind w:left="7750" w:hanging="361"/>
      </w:pPr>
      <w:rPr>
        <w:rFonts w:hint="default"/>
      </w:rPr>
    </w:lvl>
    <w:lvl w:ilvl="8" w:tplc="5BD6A888">
      <w:start w:val="1"/>
      <w:numFmt w:val="bullet"/>
      <w:lvlText w:val="•"/>
      <w:lvlJc w:val="left"/>
      <w:pPr>
        <w:ind w:left="88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75"/>
  </w:hdrShapeDefaults>
  <w:footnotePr>
    <w:footnote w:id="-1"/>
    <w:footnote w:id="0"/>
  </w:footnotePr>
  <w:endnotePr>
    <w:endnote w:id="-1"/>
    <w:endnote w:id="0"/>
  </w:endnotePr>
  <w:compat>
    <w:ulTrailSpace/>
    <w:compatSetting w:name="compatibilityMode" w:uri="http://schemas.microsoft.com/office/word" w:val="12"/>
  </w:compat>
  <w:rsids>
    <w:rsidRoot w:val="007C3EAC"/>
    <w:rsid w:val="0003039C"/>
    <w:rsid w:val="0003244A"/>
    <w:rsid w:val="00185618"/>
    <w:rsid w:val="00194405"/>
    <w:rsid w:val="001A59CD"/>
    <w:rsid w:val="00320AE4"/>
    <w:rsid w:val="003252B9"/>
    <w:rsid w:val="00376BAB"/>
    <w:rsid w:val="003B7504"/>
    <w:rsid w:val="003D4572"/>
    <w:rsid w:val="003E2525"/>
    <w:rsid w:val="003F2B1A"/>
    <w:rsid w:val="00411423"/>
    <w:rsid w:val="004551D5"/>
    <w:rsid w:val="005B6725"/>
    <w:rsid w:val="00625AEF"/>
    <w:rsid w:val="006A341C"/>
    <w:rsid w:val="006B79FF"/>
    <w:rsid w:val="00747032"/>
    <w:rsid w:val="007C3EAC"/>
    <w:rsid w:val="007D7DFF"/>
    <w:rsid w:val="009217A7"/>
    <w:rsid w:val="00953553"/>
    <w:rsid w:val="00A06EBD"/>
    <w:rsid w:val="00A26E93"/>
    <w:rsid w:val="00A468F0"/>
    <w:rsid w:val="00A56A25"/>
    <w:rsid w:val="00A73144"/>
    <w:rsid w:val="00AB1C60"/>
    <w:rsid w:val="00BE22B7"/>
    <w:rsid w:val="00CC105A"/>
    <w:rsid w:val="00D334D8"/>
    <w:rsid w:val="00D74995"/>
    <w:rsid w:val="00D852D5"/>
    <w:rsid w:val="00E009BB"/>
    <w:rsid w:val="00E82299"/>
    <w:rsid w:val="00E86DF8"/>
    <w:rsid w:val="00EB6FFC"/>
    <w:rsid w:val="00F5083C"/>
    <w:rsid w:val="00F5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4FB2C9B6-D00B-4276-9E2E-BC01A6A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79FF"/>
    <w:rPr>
      <w:rFonts w:ascii="Tahoma" w:hAnsi="Tahoma" w:cs="Tahoma"/>
      <w:sz w:val="16"/>
      <w:szCs w:val="16"/>
    </w:rPr>
  </w:style>
  <w:style w:type="character" w:customStyle="1" w:styleId="BalloonTextChar">
    <w:name w:val="Balloon Text Char"/>
    <w:basedOn w:val="DefaultParagraphFont"/>
    <w:link w:val="BalloonText"/>
    <w:uiPriority w:val="99"/>
    <w:semiHidden/>
    <w:rsid w:val="006B79FF"/>
    <w:rPr>
      <w:rFonts w:ascii="Tahoma" w:hAnsi="Tahoma" w:cs="Tahoma"/>
      <w:sz w:val="16"/>
      <w:szCs w:val="16"/>
    </w:rPr>
  </w:style>
  <w:style w:type="character" w:styleId="CommentReference">
    <w:name w:val="annotation reference"/>
    <w:basedOn w:val="DefaultParagraphFont"/>
    <w:uiPriority w:val="99"/>
    <w:semiHidden/>
    <w:unhideWhenUsed/>
    <w:rsid w:val="006B79FF"/>
    <w:rPr>
      <w:sz w:val="16"/>
      <w:szCs w:val="16"/>
    </w:rPr>
  </w:style>
  <w:style w:type="paragraph" w:styleId="CommentText">
    <w:name w:val="annotation text"/>
    <w:basedOn w:val="Normal"/>
    <w:link w:val="CommentTextChar"/>
    <w:uiPriority w:val="99"/>
    <w:semiHidden/>
    <w:unhideWhenUsed/>
    <w:rsid w:val="006B79FF"/>
    <w:rPr>
      <w:sz w:val="20"/>
      <w:szCs w:val="20"/>
    </w:rPr>
  </w:style>
  <w:style w:type="character" w:customStyle="1" w:styleId="CommentTextChar">
    <w:name w:val="Comment Text Char"/>
    <w:basedOn w:val="DefaultParagraphFont"/>
    <w:link w:val="CommentText"/>
    <w:uiPriority w:val="99"/>
    <w:semiHidden/>
    <w:rsid w:val="006B79FF"/>
    <w:rPr>
      <w:sz w:val="20"/>
      <w:szCs w:val="20"/>
    </w:rPr>
  </w:style>
  <w:style w:type="paragraph" w:styleId="CommentSubject">
    <w:name w:val="annotation subject"/>
    <w:basedOn w:val="CommentText"/>
    <w:next w:val="CommentText"/>
    <w:link w:val="CommentSubjectChar"/>
    <w:uiPriority w:val="99"/>
    <w:semiHidden/>
    <w:unhideWhenUsed/>
    <w:rsid w:val="006B79FF"/>
    <w:rPr>
      <w:b/>
      <w:bCs/>
    </w:rPr>
  </w:style>
  <w:style w:type="character" w:customStyle="1" w:styleId="CommentSubjectChar">
    <w:name w:val="Comment Subject Char"/>
    <w:basedOn w:val="CommentTextChar"/>
    <w:link w:val="CommentSubject"/>
    <w:uiPriority w:val="99"/>
    <w:semiHidden/>
    <w:rsid w:val="006B79FF"/>
    <w:rPr>
      <w:b/>
      <w:bCs/>
      <w:sz w:val="20"/>
      <w:szCs w:val="20"/>
    </w:rPr>
  </w:style>
  <w:style w:type="paragraph" w:styleId="Header">
    <w:name w:val="header"/>
    <w:basedOn w:val="Normal"/>
    <w:link w:val="HeaderChar"/>
    <w:uiPriority w:val="99"/>
    <w:unhideWhenUsed/>
    <w:rsid w:val="00A06EBD"/>
    <w:pPr>
      <w:tabs>
        <w:tab w:val="center" w:pos="4680"/>
        <w:tab w:val="right" w:pos="9360"/>
      </w:tabs>
    </w:pPr>
  </w:style>
  <w:style w:type="character" w:customStyle="1" w:styleId="HeaderChar">
    <w:name w:val="Header Char"/>
    <w:basedOn w:val="DefaultParagraphFont"/>
    <w:link w:val="Header"/>
    <w:uiPriority w:val="99"/>
    <w:rsid w:val="00A06EBD"/>
  </w:style>
  <w:style w:type="paragraph" w:styleId="Footer">
    <w:name w:val="footer"/>
    <w:basedOn w:val="Normal"/>
    <w:link w:val="FooterChar"/>
    <w:uiPriority w:val="99"/>
    <w:unhideWhenUsed/>
    <w:rsid w:val="00A06EBD"/>
    <w:pPr>
      <w:tabs>
        <w:tab w:val="center" w:pos="4680"/>
        <w:tab w:val="right" w:pos="9360"/>
      </w:tabs>
    </w:pPr>
  </w:style>
  <w:style w:type="character" w:customStyle="1" w:styleId="FooterChar">
    <w:name w:val="Footer Char"/>
    <w:basedOn w:val="DefaultParagraphFont"/>
    <w:link w:val="Footer"/>
    <w:uiPriority w:val="99"/>
    <w:rsid w:val="00A06EBD"/>
  </w:style>
  <w:style w:type="character" w:styleId="Hyperlink">
    <w:name w:val="Hyperlink"/>
    <w:basedOn w:val="DefaultParagraphFont"/>
    <w:uiPriority w:val="99"/>
    <w:unhideWhenUsed/>
    <w:rsid w:val="00E82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dstate.edu/academic/faculty/facultyawards/index.cf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dsu.office.academicaffairs@sd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state.edu/academic/faculty/facultyawards/index.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dsey.hamlin@sdstate.edu" TargetMode="External"/><Relationship Id="rId4" Type="http://schemas.openxmlformats.org/officeDocument/2006/relationships/webSettings" Target="webSettings.xml"/><Relationship Id="rId9" Type="http://schemas.openxmlformats.org/officeDocument/2006/relationships/hyperlink" Target="mailto:sdsu.office.academicaffairs@sd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Kilmer, Carey</dc:creator>
  <cp:lastModifiedBy>Howard, Karla</cp:lastModifiedBy>
  <cp:revision>5</cp:revision>
  <dcterms:created xsi:type="dcterms:W3CDTF">2015-10-02T18:43:00Z</dcterms:created>
  <dcterms:modified xsi:type="dcterms:W3CDTF">2015-10-02T19:12:00Z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LastSaved">
    <vt:filetime>2015-09-28T00:00:00Z</vt:filetime>
  </property>
</Properties>
</file>